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AEDE" w14:textId="77777777" w:rsidR="004E749A" w:rsidRPr="004E749A" w:rsidRDefault="00BF4973" w:rsidP="004E74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</w:pP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GOODWILL MESSAGE BY THE EXECUTIVE CHAIRMAN, FIRS AT THE</w:t>
      </w:r>
      <w:r w:rsidR="004E749A"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  <w:t xml:space="preserve"> </w:t>
      </w:r>
    </w:p>
    <w:p w14:paraId="757C56B4" w14:textId="3E172802" w:rsidR="004E749A" w:rsidRPr="004E749A" w:rsidRDefault="00BF4973" w:rsidP="004E74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NG"/>
        </w:rPr>
      </w:pP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NIGERIA GOVERNORS</w:t>
      </w:r>
      <w:r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  <w:t>’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 xml:space="preserve"> FORUM 7</w:t>
      </w:r>
      <w:r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  <w:t>T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H</w:t>
      </w:r>
      <w:r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IGR LEARNING EVENT ON THE 2</w:t>
      </w:r>
      <w:r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val="en-US" w:eastAsia="en-NG"/>
        </w:rPr>
        <w:t>9</w:t>
      </w:r>
      <w:r w:rsidRPr="004E749A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vertAlign w:val="superscript"/>
          <w:lang w:val="en-US" w:eastAsia="en-NG"/>
        </w:rPr>
        <w:t>TH</w:t>
      </w:r>
      <w:r w:rsidRPr="004E749A">
        <w:rPr>
          <w:rFonts w:ascii="Arial" w:eastAsia="Times New Roman" w:hAnsi="Arial" w:cs="Arial"/>
          <w:b/>
          <w:bCs/>
          <w:sz w:val="24"/>
          <w:szCs w:val="24"/>
          <w:lang w:val="en-US" w:eastAsia="en-NG"/>
        </w:rPr>
        <w:t xml:space="preserve"> </w:t>
      </w:r>
    </w:p>
    <w:p w14:paraId="30D5EC16" w14:textId="6B63FA0B" w:rsidR="00BF4973" w:rsidRPr="00BF4973" w:rsidRDefault="00BF4973" w:rsidP="004E74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</w:pP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SEPTEMBER 2021, HOLDING AT THE TRANSCORP HILTON, ABUJA</w:t>
      </w:r>
    </w:p>
    <w:p w14:paraId="19CECD87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32"/>
          <w:szCs w:val="32"/>
          <w:lang w:eastAsia="en-NG"/>
        </w:rPr>
      </w:pPr>
    </w:p>
    <w:p w14:paraId="2DAF7D19" w14:textId="77777777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Protocol</w:t>
      </w:r>
    </w:p>
    <w:p w14:paraId="405F05BE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5B978BD2" w14:textId="02A5F433" w:rsidR="00BF4973" w:rsidRPr="004E749A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Pleasure, indeed, it is for me to congratulate your excellences for the presence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of minds to organise an event like this at this very crucial moment of our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nationhood.</w:t>
      </w:r>
      <w:r w:rsidRPr="004E749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Particularly, theme of the event, which is, 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Setting the Social</w:t>
      </w:r>
      <w:r w:rsidRPr="004E749A">
        <w:rPr>
          <w:rFonts w:ascii="Arial" w:eastAsia="Times New Roman" w:hAnsi="Arial" w:cs="Arial"/>
          <w:b/>
          <w:bCs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Minimum Through a 'fax-for-Service Programme;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this theme is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not only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apt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for very timely.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</w:p>
    <w:p w14:paraId="339603CC" w14:textId="77777777" w:rsidR="00BF4973" w:rsidRPr="004E749A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NG"/>
        </w:rPr>
      </w:pPr>
    </w:p>
    <w:p w14:paraId="0E287A2A" w14:textId="3E273EEE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Taxation remains the most veritable tool in addressing the imbalance between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the "haves" and the "have nots" of the society. Beyond the use of taxation for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balancing social-economic standing of citizens, it is contribution that members of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the society make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in order for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their leaders to provide them with social amenities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in appropriate quantity and quality. In short, it is the price paid in anticipation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of decent living conditions.</w:t>
      </w:r>
    </w:p>
    <w:p w14:paraId="41E35AA0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8CEC05A" w14:textId="77777777" w:rsidR="00BF4973" w:rsidRPr="004E749A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Tax-compliant citizens can legitimately expect their leaders to provide necessary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amenities for a "good life". This expectation is confirmed by the Constitution of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the Federal Republic of Nigeria (as amended) in section 16(b) where it provided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that "the State shall, within the context of the ideals and objectives for which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provisions are made in this Constitution, control the national economy in such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manner 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as to secure the maximum welfare, freedom and happiness of</w:t>
      </w:r>
      <w:r w:rsidRPr="004E749A">
        <w:rPr>
          <w:rFonts w:ascii="Arial" w:eastAsia="Times New Roman" w:hAnsi="Arial" w:cs="Arial"/>
          <w:b/>
          <w:bCs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every citizen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on the basis of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social justice and equality of status and</w:t>
      </w:r>
    </w:p>
    <w:p w14:paraId="138DD03C" w14:textId="36D948E8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opportunity".</w:t>
      </w:r>
    </w:p>
    <w:p w14:paraId="427A49BD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4951C18" w14:textId="488F4D33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Governments at various tiers must, in view of the constitutional provisions,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imbibe the culture of "value-for-money"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or,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put in proper perspective,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"value-for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tax-money". The citizens should not just hear budget figures but must, within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their immediate living quarters, feel,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see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and experience effects of tax revenue.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At a time,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" taxpayers" money in action' boards were dotting several development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projects at different locations of one of the states. This, going forward, should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be the norm and not an exception.</w:t>
      </w:r>
    </w:p>
    <w:p w14:paraId="27638D67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0CD92355" w14:textId="451BFE88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Your excellences, Nigeria, over the years, has been dependent on revenue from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crude oil. This source of revenue is no longer sustainable as the market for fossil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fuel continues to </w:t>
      </w:r>
      <w:proofErr w:type="gram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depletes</w:t>
      </w:r>
      <w:proofErr w:type="gram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due to complications arising from the impact of the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COVID-19 pandemic, the shift from fossil fuel to other cleaner sources of energy, rising cost of exploration, banditry and oil theft, etc. In plain truth, the future of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crude oil as a major revenue earner is very bleak. Going forward, taxation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remains the only sustainable source of revenue anywhere in the world </w:t>
      </w:r>
      <w:r w:rsidRPr="004E749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–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Nigeria</w:t>
      </w:r>
      <w:r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is not an exception.</w:t>
      </w:r>
    </w:p>
    <w:p w14:paraId="012D3B4A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16B3E1E0" w14:textId="31F74AFB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To this end, your excellences need to adopt right tax policies that will ensure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adequate funding for the much needed social-economic infrastructures. Equally,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it is important for governments, at all levels, to come together to fight tax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evasion, touting, etc. which are negatively impacting tax revenue.</w:t>
      </w:r>
    </w:p>
    <w:p w14:paraId="0DED0F91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21283738" w14:textId="40EA1865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Your excellences and </w:t>
      </w:r>
      <w:proofErr w:type="spellStart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Honorable</w:t>
      </w:r>
      <w:proofErr w:type="spellEnd"/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Ministers, 22years since Nigeria started this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democratic dispensation, none of our legislative assemblies has a tax committee;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it is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lastRenderedPageBreak/>
        <w:t>surprising. We must see taxation in its proper context such that all arms o</w:t>
      </w:r>
      <w:r w:rsidR="004E749A" w:rsidRPr="004E749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n-US" w:eastAsia="en-NG"/>
        </w:rPr>
        <w:t>f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government (legislative, executive and judiciary) should accord it due attention.</w:t>
      </w:r>
    </w:p>
    <w:p w14:paraId="1EDB2388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51B886EB" w14:textId="503B4B70" w:rsidR="00BF4973" w:rsidRPr="00BF4973" w:rsidRDefault="00BF4973" w:rsidP="00BF4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Ladies and gentlemen, permit me to again congratulate the organisers of this</w:t>
      </w:r>
      <w:r w:rsidR="004E749A" w:rsidRPr="004E749A"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BF497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event for their thoughtfulness as I wish all participants a very fruitful deliberation.</w:t>
      </w:r>
    </w:p>
    <w:p w14:paraId="2F1CC56F" w14:textId="77777777" w:rsidR="00BF4973" w:rsidRPr="00BF4973" w:rsidRDefault="00BF4973" w:rsidP="00BF49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0A7E5246" w14:textId="7DCEED04" w:rsidR="00BF4973" w:rsidRPr="004E749A" w:rsidRDefault="00BF4973" w:rsidP="00BF4973">
      <w:pPr>
        <w:jc w:val="both"/>
        <w:rPr>
          <w:rFonts w:ascii="Arial" w:hAnsi="Arial" w:cs="Arial"/>
          <w:sz w:val="24"/>
          <w:szCs w:val="24"/>
        </w:rPr>
      </w:pPr>
      <w:r w:rsidRPr="004E749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Thank you for listening.</w:t>
      </w:r>
    </w:p>
    <w:sectPr w:rsidR="00BF4973" w:rsidRPr="004E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73"/>
    <w:rsid w:val="004E749A"/>
    <w:rsid w:val="00B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3840"/>
  <w15:chartTrackingRefBased/>
  <w15:docId w15:val="{2CEA542E-DBE5-44EB-92D2-F90B38B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Tietie</dc:creator>
  <cp:keywords/>
  <dc:description/>
  <cp:lastModifiedBy>Naomi Tietie</cp:lastModifiedBy>
  <cp:revision>1</cp:revision>
  <dcterms:created xsi:type="dcterms:W3CDTF">2021-10-01T22:25:00Z</dcterms:created>
  <dcterms:modified xsi:type="dcterms:W3CDTF">2021-10-01T22:42:00Z</dcterms:modified>
</cp:coreProperties>
</file>