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E6BF" w14:textId="65EFDBF5" w:rsidR="002C4C84" w:rsidRDefault="002C4C84" w:rsidP="002C4C84">
      <w:pPr>
        <w:spacing w:after="0"/>
        <w:jc w:val="center"/>
        <w:rPr>
          <w:rFonts w:ascii="Tahoma" w:eastAsia="Calibri" w:hAnsi="Tahoma" w:cs="Tahoma"/>
          <w:b/>
          <w:bCs/>
          <w:sz w:val="24"/>
          <w:szCs w:val="24"/>
        </w:rPr>
      </w:pPr>
      <w:r>
        <w:rPr>
          <w:noProof/>
        </w:rPr>
        <w:drawing>
          <wp:inline distT="0" distB="0" distL="0" distR="0" wp14:anchorId="59D3B14B" wp14:editId="29457C5D">
            <wp:extent cx="1171575" cy="1200150"/>
            <wp:effectExtent l="0" t="0" r="9525" b="0"/>
            <wp:docPr id="2068353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inline>
        </w:drawing>
      </w:r>
    </w:p>
    <w:p w14:paraId="3305085A" w14:textId="77777777" w:rsidR="002C4C84" w:rsidRPr="009C5F81" w:rsidRDefault="002C4C84" w:rsidP="002C4C84">
      <w:pPr>
        <w:spacing w:after="0"/>
        <w:jc w:val="center"/>
        <w:rPr>
          <w:rFonts w:ascii="Tahoma" w:eastAsia="Calibri" w:hAnsi="Tahoma" w:cs="Tahoma"/>
          <w:b/>
          <w:sz w:val="24"/>
          <w:szCs w:val="24"/>
        </w:rPr>
      </w:pPr>
      <w:r w:rsidRPr="009C5F81">
        <w:rPr>
          <w:rFonts w:ascii="Tahoma" w:eastAsia="Calibri" w:hAnsi="Tahoma" w:cs="Tahoma"/>
          <w:b/>
          <w:sz w:val="24"/>
          <w:szCs w:val="24"/>
        </w:rPr>
        <w:t>NATIONAL SENIOR SECONDARY EDUCATION COMMISSION (NSSEC)</w:t>
      </w:r>
    </w:p>
    <w:p w14:paraId="631E2BCD" w14:textId="77777777" w:rsidR="002C4C84" w:rsidRPr="00562FD6" w:rsidRDefault="002C4C84" w:rsidP="002C4C84">
      <w:pPr>
        <w:spacing w:after="0"/>
        <w:jc w:val="center"/>
        <w:rPr>
          <w:rFonts w:ascii="Tahoma" w:eastAsia="Calibri" w:hAnsi="Tahoma" w:cs="Tahoma"/>
          <w:b/>
          <w:sz w:val="24"/>
          <w:szCs w:val="24"/>
        </w:rPr>
      </w:pPr>
      <w:r w:rsidRPr="00562FD6">
        <w:rPr>
          <w:rFonts w:ascii="Tahoma" w:eastAsia="Calibri" w:hAnsi="Tahoma" w:cs="Tahoma"/>
          <w:b/>
          <w:sz w:val="24"/>
          <w:szCs w:val="24"/>
        </w:rPr>
        <w:t>No. 14 Yobe Close, Maitama, Abuja</w:t>
      </w:r>
    </w:p>
    <w:p w14:paraId="17833FC7" w14:textId="77777777" w:rsidR="002C4C84" w:rsidRPr="00562FD6" w:rsidRDefault="002C4C84" w:rsidP="002C4C84">
      <w:pPr>
        <w:spacing w:after="120"/>
        <w:jc w:val="center"/>
        <w:rPr>
          <w:rFonts w:ascii="Tahoma" w:eastAsia="Calibri" w:hAnsi="Tahoma" w:cs="Tahoma"/>
          <w:b/>
          <w:sz w:val="24"/>
          <w:szCs w:val="24"/>
        </w:rPr>
      </w:pPr>
      <w:r w:rsidRPr="00562FD6">
        <w:rPr>
          <w:rFonts w:ascii="Tahoma" w:eastAsia="Calibri" w:hAnsi="Tahoma" w:cs="Tahoma"/>
          <w:b/>
          <w:sz w:val="24"/>
          <w:szCs w:val="24"/>
        </w:rPr>
        <w:t xml:space="preserve"> </w:t>
      </w:r>
    </w:p>
    <w:p w14:paraId="213262C7" w14:textId="77777777" w:rsidR="002C4C84" w:rsidRDefault="002C4C84" w:rsidP="002C4C84">
      <w:pPr>
        <w:spacing w:after="120"/>
        <w:jc w:val="center"/>
        <w:rPr>
          <w:rFonts w:ascii="Tahoma" w:eastAsia="Calibri" w:hAnsi="Tahoma" w:cs="Tahoma"/>
          <w:b/>
          <w:sz w:val="24"/>
          <w:szCs w:val="24"/>
        </w:rPr>
      </w:pPr>
      <w:r>
        <w:rPr>
          <w:rFonts w:ascii="Tahoma" w:eastAsia="Calibri" w:hAnsi="Tahoma" w:cs="Tahoma"/>
          <w:b/>
          <w:sz w:val="24"/>
          <w:szCs w:val="24"/>
        </w:rPr>
        <w:t xml:space="preserve"> </w:t>
      </w:r>
    </w:p>
    <w:p w14:paraId="25042996" w14:textId="77777777" w:rsidR="002C4C84" w:rsidRDefault="002C4C84" w:rsidP="002C4C84">
      <w:pPr>
        <w:spacing w:after="0" w:line="240" w:lineRule="auto"/>
        <w:jc w:val="center"/>
        <w:rPr>
          <w:rFonts w:ascii="Tahoma" w:eastAsia="Calibri" w:hAnsi="Tahoma" w:cs="Tahoma"/>
          <w:b/>
          <w:sz w:val="24"/>
          <w:szCs w:val="24"/>
        </w:rPr>
      </w:pPr>
      <w:r>
        <w:rPr>
          <w:rFonts w:ascii="Tahoma" w:eastAsia="Calibri" w:hAnsi="Tahoma" w:cs="Tahoma"/>
          <w:b/>
          <w:sz w:val="24"/>
          <w:szCs w:val="24"/>
        </w:rPr>
        <w:t xml:space="preserve"> </w:t>
      </w:r>
    </w:p>
    <w:p w14:paraId="2BBC294C" w14:textId="77777777" w:rsidR="002C4C84" w:rsidRPr="00B31DA7" w:rsidRDefault="002C4C84" w:rsidP="002C4C84">
      <w:pPr>
        <w:spacing w:after="0"/>
        <w:jc w:val="both"/>
        <w:rPr>
          <w:rFonts w:ascii="Agency FB" w:eastAsia="Calibri" w:hAnsi="Agency FB" w:cs="Tahoma"/>
          <w:b/>
          <w:sz w:val="44"/>
          <w:szCs w:val="44"/>
        </w:rPr>
      </w:pPr>
      <w:r w:rsidRPr="00B31DA7">
        <w:rPr>
          <w:rFonts w:ascii="Agency FB" w:eastAsia="Calibri" w:hAnsi="Agency FB" w:cs="Tahoma"/>
          <w:b/>
          <w:sz w:val="44"/>
          <w:szCs w:val="44"/>
        </w:rPr>
        <w:t>The National Senior Secondary Education Commission Act, 2023: The Role and Responsibilities of the States and the FCT</w:t>
      </w:r>
    </w:p>
    <w:p w14:paraId="6C891F39" w14:textId="77777777" w:rsidR="002C4C84" w:rsidRPr="00B31DA7" w:rsidRDefault="002C4C84" w:rsidP="002C4C84">
      <w:pPr>
        <w:spacing w:after="120"/>
        <w:rPr>
          <w:rFonts w:ascii="Tahoma" w:eastAsia="Calibri" w:hAnsi="Tahoma" w:cs="Tahoma"/>
          <w:b/>
          <w:sz w:val="36"/>
          <w:szCs w:val="36"/>
        </w:rPr>
      </w:pPr>
    </w:p>
    <w:p w14:paraId="637FCD02" w14:textId="77777777" w:rsidR="002C4C84" w:rsidRDefault="002C4C84" w:rsidP="002C4C84">
      <w:pPr>
        <w:spacing w:after="120"/>
        <w:jc w:val="both"/>
        <w:rPr>
          <w:rFonts w:ascii="Tahoma" w:eastAsia="Calibri" w:hAnsi="Tahoma" w:cs="Tahoma"/>
          <w:b/>
          <w:sz w:val="24"/>
          <w:szCs w:val="24"/>
        </w:rPr>
      </w:pPr>
    </w:p>
    <w:p w14:paraId="38E8B6F2" w14:textId="77777777" w:rsidR="002C4C84" w:rsidRDefault="002C4C84" w:rsidP="002C4C84">
      <w:pPr>
        <w:spacing w:after="120"/>
        <w:jc w:val="both"/>
        <w:rPr>
          <w:rFonts w:ascii="Tahoma" w:eastAsia="Calibri" w:hAnsi="Tahoma" w:cs="Tahoma"/>
          <w:b/>
          <w:sz w:val="24"/>
          <w:szCs w:val="24"/>
        </w:rPr>
      </w:pPr>
    </w:p>
    <w:p w14:paraId="52BF26FF" w14:textId="77777777" w:rsidR="002C4C84" w:rsidRDefault="002C4C84" w:rsidP="002C4C84">
      <w:pPr>
        <w:spacing w:after="120"/>
        <w:jc w:val="center"/>
        <w:rPr>
          <w:rFonts w:ascii="Tahoma" w:eastAsia="Calibri" w:hAnsi="Tahoma" w:cs="Tahoma"/>
          <w:b/>
          <w:sz w:val="24"/>
          <w:szCs w:val="24"/>
        </w:rPr>
      </w:pPr>
      <w:r>
        <w:rPr>
          <w:rFonts w:ascii="Tahoma" w:eastAsia="Calibri" w:hAnsi="Tahoma" w:cs="Tahoma"/>
          <w:b/>
          <w:sz w:val="24"/>
          <w:szCs w:val="24"/>
        </w:rPr>
        <w:t>By</w:t>
      </w:r>
    </w:p>
    <w:p w14:paraId="0A47F09D" w14:textId="77777777" w:rsidR="002C4C84" w:rsidRDefault="002C4C84" w:rsidP="002C4C84">
      <w:pPr>
        <w:spacing w:after="120" w:line="240" w:lineRule="auto"/>
        <w:rPr>
          <w:rFonts w:ascii="Tahoma" w:eastAsia="Calibri" w:hAnsi="Tahoma" w:cs="Tahoma"/>
          <w:b/>
          <w:sz w:val="24"/>
          <w:szCs w:val="24"/>
        </w:rPr>
      </w:pPr>
    </w:p>
    <w:p w14:paraId="04E660B3" w14:textId="77777777" w:rsidR="002C4C84" w:rsidRDefault="002C4C84" w:rsidP="002C4C84">
      <w:pPr>
        <w:spacing w:after="120" w:line="240" w:lineRule="auto"/>
        <w:rPr>
          <w:rFonts w:ascii="Tahoma" w:eastAsia="Calibri" w:hAnsi="Tahoma" w:cs="Tahoma"/>
          <w:b/>
          <w:sz w:val="24"/>
          <w:szCs w:val="24"/>
        </w:rPr>
      </w:pPr>
    </w:p>
    <w:p w14:paraId="15186635" w14:textId="20F656B0" w:rsidR="002C4C84" w:rsidRPr="00BF5CBE" w:rsidRDefault="002C4C84" w:rsidP="002C4C84">
      <w:pPr>
        <w:spacing w:after="120" w:line="240" w:lineRule="auto"/>
        <w:jc w:val="center"/>
        <w:rPr>
          <w:rFonts w:ascii="Tahoma" w:eastAsia="Calibri" w:hAnsi="Tahoma" w:cs="Tahoma"/>
          <w:b/>
          <w:sz w:val="24"/>
          <w:szCs w:val="24"/>
        </w:rPr>
      </w:pPr>
      <w:r w:rsidRPr="00BF5CBE">
        <w:rPr>
          <w:rFonts w:ascii="Tahoma" w:eastAsia="Calibri" w:hAnsi="Tahoma" w:cs="Tahoma"/>
          <w:b/>
          <w:sz w:val="24"/>
          <w:szCs w:val="24"/>
        </w:rPr>
        <w:t xml:space="preserve">DR. </w:t>
      </w:r>
      <w:r w:rsidRPr="00BF5CBE">
        <w:rPr>
          <w:rFonts w:ascii="Tahoma" w:eastAsia="Calibri" w:hAnsi="Tahoma" w:cs="Tahoma"/>
          <w:b/>
          <w:sz w:val="24"/>
          <w:szCs w:val="24"/>
        </w:rPr>
        <w:t>IYELA AJAYI</w:t>
      </w:r>
      <w:r w:rsidRPr="00BF5CBE">
        <w:rPr>
          <w:rFonts w:ascii="Tahoma" w:eastAsia="Calibri" w:hAnsi="Tahoma" w:cs="Tahoma"/>
          <w:b/>
          <w:sz w:val="24"/>
          <w:szCs w:val="24"/>
        </w:rPr>
        <w:t xml:space="preserve">, </w:t>
      </w:r>
      <w:proofErr w:type="spellStart"/>
      <w:r w:rsidRPr="00BF5CBE">
        <w:rPr>
          <w:rFonts w:ascii="Tahoma" w:eastAsia="Calibri" w:hAnsi="Tahoma" w:cs="Tahoma"/>
          <w:b/>
        </w:rPr>
        <w:t>Fnim</w:t>
      </w:r>
      <w:proofErr w:type="spellEnd"/>
      <w:r w:rsidRPr="00BF5CBE">
        <w:rPr>
          <w:rFonts w:ascii="Tahoma" w:eastAsia="Calibri" w:hAnsi="Tahoma" w:cs="Tahoma"/>
          <w:b/>
        </w:rPr>
        <w:t xml:space="preserve">, </w:t>
      </w:r>
      <w:proofErr w:type="spellStart"/>
      <w:r w:rsidRPr="00BF5CBE">
        <w:rPr>
          <w:rFonts w:ascii="Tahoma" w:eastAsia="Calibri" w:hAnsi="Tahoma" w:cs="Tahoma"/>
          <w:b/>
        </w:rPr>
        <w:t>Fimc</w:t>
      </w:r>
      <w:proofErr w:type="spellEnd"/>
    </w:p>
    <w:p w14:paraId="6415B50D" w14:textId="77777777" w:rsidR="002C4C84" w:rsidRDefault="002C4C84" w:rsidP="002C4C84">
      <w:pPr>
        <w:spacing w:after="120" w:line="240" w:lineRule="auto"/>
        <w:jc w:val="center"/>
        <w:rPr>
          <w:rFonts w:ascii="Tahoma" w:eastAsia="Calibri" w:hAnsi="Tahoma" w:cs="Tahoma"/>
          <w:bCs/>
          <w:sz w:val="24"/>
          <w:szCs w:val="24"/>
        </w:rPr>
      </w:pPr>
      <w:r w:rsidRPr="00562FD6">
        <w:rPr>
          <w:rFonts w:ascii="Tahoma" w:eastAsia="Calibri" w:hAnsi="Tahoma" w:cs="Tahoma"/>
          <w:bCs/>
          <w:sz w:val="24"/>
          <w:szCs w:val="24"/>
        </w:rPr>
        <w:t>EXECUTIVE SECRETARY</w:t>
      </w:r>
    </w:p>
    <w:p w14:paraId="2FCF9D99" w14:textId="77777777" w:rsidR="002C4C84" w:rsidRPr="00562FD6" w:rsidRDefault="002C4C84" w:rsidP="002C4C84">
      <w:pPr>
        <w:spacing w:after="120" w:line="240" w:lineRule="auto"/>
        <w:jc w:val="center"/>
        <w:rPr>
          <w:rFonts w:ascii="Tahoma" w:eastAsia="Calibri" w:hAnsi="Tahoma" w:cs="Tahoma"/>
          <w:bCs/>
          <w:sz w:val="24"/>
          <w:szCs w:val="24"/>
        </w:rPr>
      </w:pPr>
    </w:p>
    <w:p w14:paraId="4ADDC34F" w14:textId="77777777" w:rsidR="002C4C84" w:rsidRDefault="002C4C84" w:rsidP="002C4C84">
      <w:pPr>
        <w:spacing w:after="120"/>
        <w:jc w:val="both"/>
        <w:rPr>
          <w:rFonts w:ascii="Tahoma" w:eastAsia="Calibri" w:hAnsi="Tahoma" w:cs="Tahoma"/>
          <w:b/>
          <w:sz w:val="24"/>
          <w:szCs w:val="24"/>
        </w:rPr>
      </w:pPr>
    </w:p>
    <w:p w14:paraId="389A878A" w14:textId="5FCBF6E0" w:rsidR="002C4C84" w:rsidRDefault="002C4C84" w:rsidP="002C4C84">
      <w:pPr>
        <w:spacing w:after="120"/>
        <w:jc w:val="both"/>
        <w:rPr>
          <w:rFonts w:ascii="Bahnschrift SemiBold Condensed" w:eastAsia="Calibri" w:hAnsi="Bahnschrift SemiBold Condensed" w:cs="Arial"/>
          <w:bCs/>
          <w:sz w:val="32"/>
          <w:szCs w:val="32"/>
        </w:rPr>
      </w:pPr>
      <w:r>
        <w:rPr>
          <w:rFonts w:ascii="Bahnschrift SemiBold Condensed" w:eastAsia="Calibri" w:hAnsi="Bahnschrift SemiBold Condensed" w:cs="Arial"/>
          <w:bCs/>
          <w:sz w:val="32"/>
          <w:szCs w:val="32"/>
        </w:rPr>
        <w:t xml:space="preserve">Being A </w:t>
      </w:r>
      <w:r w:rsidRPr="00562FD6">
        <w:rPr>
          <w:rFonts w:ascii="Bahnschrift SemiBold Condensed" w:eastAsia="Calibri" w:hAnsi="Bahnschrift SemiBold Condensed" w:cs="Arial"/>
          <w:bCs/>
          <w:sz w:val="32"/>
          <w:szCs w:val="32"/>
        </w:rPr>
        <w:t>Paper Present</w:t>
      </w:r>
      <w:r>
        <w:rPr>
          <w:rFonts w:ascii="Bahnschrift SemiBold Condensed" w:eastAsia="Calibri" w:hAnsi="Bahnschrift SemiBold Condensed" w:cs="Arial"/>
          <w:bCs/>
          <w:sz w:val="32"/>
          <w:szCs w:val="32"/>
        </w:rPr>
        <w:t xml:space="preserve">ed during </w:t>
      </w:r>
      <w:r w:rsidRPr="00562FD6">
        <w:rPr>
          <w:rFonts w:ascii="Bahnschrift SemiBold Condensed" w:eastAsia="Calibri" w:hAnsi="Bahnschrift SemiBold Condensed" w:cs="Arial"/>
          <w:bCs/>
          <w:sz w:val="32"/>
          <w:szCs w:val="32"/>
        </w:rPr>
        <w:t xml:space="preserve">the Capacity Building Workshop for </w:t>
      </w:r>
      <w:proofErr w:type="spellStart"/>
      <w:r w:rsidRPr="00562FD6">
        <w:rPr>
          <w:rFonts w:ascii="Bahnschrift SemiBold Condensed" w:eastAsia="Calibri" w:hAnsi="Bahnschrift SemiBold Condensed" w:cs="Arial"/>
          <w:bCs/>
          <w:sz w:val="32"/>
          <w:szCs w:val="32"/>
        </w:rPr>
        <w:t>Honourable</w:t>
      </w:r>
      <w:proofErr w:type="spellEnd"/>
      <w:r w:rsidRPr="00562FD6">
        <w:rPr>
          <w:rFonts w:ascii="Bahnschrift SemiBold Condensed" w:eastAsia="Calibri" w:hAnsi="Bahnschrift SemiBold Condensed" w:cs="Arial"/>
          <w:bCs/>
          <w:sz w:val="32"/>
          <w:szCs w:val="32"/>
        </w:rPr>
        <w:t xml:space="preserve"> Commissioners of Education in Nigeria, </w:t>
      </w:r>
      <w:proofErr w:type="spellStart"/>
      <w:r w:rsidRPr="00562FD6">
        <w:rPr>
          <w:rFonts w:ascii="Bahnschrift SemiBold Condensed" w:eastAsia="Calibri" w:hAnsi="Bahnschrift SemiBold Condensed" w:cs="Arial"/>
          <w:bCs/>
          <w:sz w:val="32"/>
          <w:szCs w:val="32"/>
        </w:rPr>
        <w:t>Organised</w:t>
      </w:r>
      <w:proofErr w:type="spellEnd"/>
      <w:r w:rsidRPr="00562FD6">
        <w:rPr>
          <w:rFonts w:ascii="Bahnschrift SemiBold Condensed" w:eastAsia="Calibri" w:hAnsi="Bahnschrift SemiBold Condensed" w:cs="Arial"/>
          <w:bCs/>
          <w:sz w:val="32"/>
          <w:szCs w:val="32"/>
        </w:rPr>
        <w:t xml:space="preserve"> by the NIGERIA GOVERNORS’ FORUM and NEW GLOBE, at </w:t>
      </w:r>
      <w:r>
        <w:rPr>
          <w:rFonts w:ascii="Bahnschrift SemiBold Condensed" w:eastAsia="Calibri" w:hAnsi="Bahnschrift SemiBold Condensed" w:cs="Arial"/>
          <w:bCs/>
          <w:sz w:val="32"/>
          <w:szCs w:val="32"/>
        </w:rPr>
        <w:t>Wells Charlton Hotel</w:t>
      </w:r>
      <w:r w:rsidRPr="00562FD6">
        <w:rPr>
          <w:rFonts w:ascii="Bahnschrift SemiBold Condensed" w:eastAsia="Calibri" w:hAnsi="Bahnschrift SemiBold Condensed" w:cs="Arial"/>
          <w:bCs/>
          <w:sz w:val="32"/>
          <w:szCs w:val="32"/>
        </w:rPr>
        <w:t>, A</w:t>
      </w:r>
      <w:r>
        <w:rPr>
          <w:rFonts w:ascii="Bahnschrift SemiBold Condensed" w:eastAsia="Calibri" w:hAnsi="Bahnschrift SemiBold Condensed" w:cs="Arial"/>
          <w:bCs/>
          <w:sz w:val="32"/>
          <w:szCs w:val="32"/>
        </w:rPr>
        <w:t>sokoro</w:t>
      </w:r>
      <w:r w:rsidRPr="00562FD6">
        <w:rPr>
          <w:rFonts w:ascii="Bahnschrift SemiBold Condensed" w:eastAsia="Calibri" w:hAnsi="Bahnschrift SemiBold Condensed" w:cs="Arial"/>
          <w:bCs/>
          <w:sz w:val="32"/>
          <w:szCs w:val="32"/>
        </w:rPr>
        <w:t>, 7</w:t>
      </w:r>
      <w:r w:rsidRPr="00562FD6">
        <w:rPr>
          <w:rFonts w:ascii="Bahnschrift SemiBold Condensed" w:eastAsia="Calibri" w:hAnsi="Bahnschrift SemiBold Condensed" w:cs="Arial"/>
          <w:bCs/>
          <w:sz w:val="32"/>
          <w:szCs w:val="32"/>
          <w:vertAlign w:val="superscript"/>
        </w:rPr>
        <w:t>th</w:t>
      </w:r>
      <w:r w:rsidRPr="00562FD6">
        <w:rPr>
          <w:rFonts w:ascii="Bahnschrift SemiBold Condensed" w:eastAsia="Calibri" w:hAnsi="Bahnschrift SemiBold Condensed" w:cs="Arial"/>
          <w:bCs/>
          <w:sz w:val="32"/>
          <w:szCs w:val="32"/>
        </w:rPr>
        <w:t xml:space="preserve"> December, 2</w:t>
      </w:r>
      <w:r>
        <w:rPr>
          <w:rFonts w:ascii="Bahnschrift SemiBold Condensed" w:eastAsia="Calibri" w:hAnsi="Bahnschrift SemiBold Condensed" w:cs="Arial"/>
          <w:bCs/>
          <w:sz w:val="32"/>
          <w:szCs w:val="32"/>
        </w:rPr>
        <w:t>0</w:t>
      </w:r>
      <w:r w:rsidRPr="00562FD6">
        <w:rPr>
          <w:rFonts w:ascii="Bahnschrift SemiBold Condensed" w:eastAsia="Calibri" w:hAnsi="Bahnschrift SemiBold Condensed" w:cs="Arial"/>
          <w:bCs/>
          <w:sz w:val="32"/>
          <w:szCs w:val="32"/>
        </w:rPr>
        <w:t>23</w:t>
      </w:r>
      <w:r>
        <w:rPr>
          <w:rFonts w:ascii="Bahnschrift SemiBold Condensed" w:eastAsia="Calibri" w:hAnsi="Bahnschrift SemiBold Condensed" w:cs="Arial"/>
          <w:bCs/>
          <w:sz w:val="32"/>
          <w:szCs w:val="32"/>
        </w:rPr>
        <w:t>.</w:t>
      </w:r>
    </w:p>
    <w:p w14:paraId="342E994F" w14:textId="77777777" w:rsidR="002C4C84" w:rsidRDefault="002C4C84" w:rsidP="002C4C84">
      <w:pPr>
        <w:spacing w:after="120"/>
        <w:jc w:val="both"/>
        <w:rPr>
          <w:rFonts w:ascii="Bahnschrift SemiBold Condensed" w:eastAsia="Calibri" w:hAnsi="Bahnschrift SemiBold Condensed" w:cs="Arial"/>
          <w:bCs/>
          <w:sz w:val="32"/>
          <w:szCs w:val="32"/>
        </w:rPr>
      </w:pPr>
    </w:p>
    <w:p w14:paraId="22EFDA60" w14:textId="77777777" w:rsidR="002C4C84" w:rsidRPr="00562FD6" w:rsidRDefault="002C4C84" w:rsidP="002C4C84">
      <w:pPr>
        <w:spacing w:after="120"/>
        <w:jc w:val="both"/>
        <w:rPr>
          <w:rFonts w:ascii="Bahnschrift SemiBold Condensed" w:eastAsia="Calibri" w:hAnsi="Bahnschrift SemiBold Condensed" w:cs="Arial"/>
          <w:bCs/>
          <w:sz w:val="32"/>
          <w:szCs w:val="32"/>
        </w:rPr>
      </w:pPr>
    </w:p>
    <w:p w14:paraId="1B4E8ACF" w14:textId="77777777" w:rsidR="002C4C84" w:rsidRDefault="002C4C84" w:rsidP="002C4C84">
      <w:pPr>
        <w:spacing w:after="120"/>
        <w:rPr>
          <w:rFonts w:ascii="Tahoma" w:eastAsia="Calibri" w:hAnsi="Tahoma" w:cs="Tahoma"/>
          <w:b/>
          <w:sz w:val="24"/>
          <w:szCs w:val="24"/>
        </w:rPr>
      </w:pPr>
    </w:p>
    <w:p w14:paraId="113155CA" w14:textId="2F2FDA3A" w:rsidR="002C4C84" w:rsidRDefault="002C4C84">
      <w:pPr>
        <w:rPr>
          <w:rFonts w:ascii="Tahoma" w:hAnsi="Tahoma" w:cs="Tahoma"/>
          <w:b/>
          <w:bCs/>
          <w:sz w:val="30"/>
          <w:szCs w:val="30"/>
        </w:rPr>
      </w:pPr>
    </w:p>
    <w:p w14:paraId="43F21048" w14:textId="6B7C0DFB" w:rsidR="007378D9" w:rsidRPr="00FA7B51" w:rsidRDefault="00C64710">
      <w:pPr>
        <w:rPr>
          <w:rFonts w:ascii="Tahoma" w:hAnsi="Tahoma" w:cs="Tahoma"/>
          <w:b/>
          <w:bCs/>
          <w:sz w:val="30"/>
          <w:szCs w:val="30"/>
        </w:rPr>
      </w:pPr>
      <w:r w:rsidRPr="00FA7B51">
        <w:rPr>
          <w:rFonts w:ascii="Tahoma" w:hAnsi="Tahoma" w:cs="Tahoma"/>
          <w:b/>
          <w:bCs/>
          <w:sz w:val="30"/>
          <w:szCs w:val="30"/>
        </w:rPr>
        <w:lastRenderedPageBreak/>
        <w:t>1.0</w:t>
      </w:r>
      <w:r w:rsidR="00FA7B51" w:rsidRPr="00FA7B51">
        <w:rPr>
          <w:rFonts w:ascii="Tahoma" w:hAnsi="Tahoma" w:cs="Tahoma"/>
          <w:b/>
          <w:bCs/>
          <w:sz w:val="30"/>
          <w:szCs w:val="30"/>
        </w:rPr>
        <w:tab/>
      </w:r>
      <w:r w:rsidR="007378D9" w:rsidRPr="00FA7B51">
        <w:rPr>
          <w:rFonts w:ascii="Tahoma" w:hAnsi="Tahoma" w:cs="Tahoma"/>
          <w:b/>
          <w:bCs/>
          <w:sz w:val="30"/>
          <w:szCs w:val="30"/>
        </w:rPr>
        <w:t>Preamble</w:t>
      </w:r>
    </w:p>
    <w:p w14:paraId="76894BB2" w14:textId="322242A7" w:rsidR="007378D9" w:rsidRPr="007378D9" w:rsidRDefault="007378D9" w:rsidP="007378D9">
      <w:pPr>
        <w:ind w:left="720" w:hanging="720"/>
        <w:jc w:val="both"/>
        <w:rPr>
          <w:rFonts w:ascii="Tahoma" w:hAnsi="Tahoma" w:cs="Tahoma"/>
          <w:sz w:val="28"/>
          <w:szCs w:val="28"/>
        </w:rPr>
      </w:pPr>
      <w:r w:rsidRPr="007378D9">
        <w:rPr>
          <w:rFonts w:ascii="Tahoma" w:hAnsi="Tahoma" w:cs="Tahoma"/>
          <w:sz w:val="28"/>
          <w:szCs w:val="28"/>
        </w:rPr>
        <w:tab/>
      </w:r>
      <w:r w:rsidR="00EA2001">
        <w:rPr>
          <w:rFonts w:ascii="Tahoma" w:hAnsi="Tahoma" w:cs="Tahoma"/>
          <w:sz w:val="28"/>
          <w:szCs w:val="28"/>
        </w:rPr>
        <w:t>I</w:t>
      </w:r>
      <w:r w:rsidRPr="007378D9">
        <w:rPr>
          <w:rFonts w:ascii="Tahoma" w:hAnsi="Tahoma" w:cs="Tahoma"/>
          <w:sz w:val="28"/>
          <w:szCs w:val="28"/>
        </w:rPr>
        <w:t xml:space="preserve">n 2004, the Federal Government of Nigeria disarticulated secondary education and </w:t>
      </w:r>
      <w:r w:rsidR="00FA7B51">
        <w:rPr>
          <w:rFonts w:ascii="Tahoma" w:hAnsi="Tahoma" w:cs="Tahoma"/>
          <w:sz w:val="28"/>
          <w:szCs w:val="28"/>
        </w:rPr>
        <w:t xml:space="preserve">merged </w:t>
      </w:r>
      <w:r w:rsidRPr="007378D9">
        <w:rPr>
          <w:rFonts w:ascii="Tahoma" w:hAnsi="Tahoma" w:cs="Tahoma"/>
          <w:sz w:val="28"/>
          <w:szCs w:val="28"/>
        </w:rPr>
        <w:t xml:space="preserve">the junior secondary component with </w:t>
      </w:r>
      <w:r w:rsidR="00EA2001">
        <w:rPr>
          <w:rFonts w:ascii="Tahoma" w:hAnsi="Tahoma" w:cs="Tahoma"/>
          <w:sz w:val="28"/>
          <w:szCs w:val="28"/>
        </w:rPr>
        <w:t>b</w:t>
      </w:r>
      <w:r w:rsidRPr="007378D9">
        <w:rPr>
          <w:rFonts w:ascii="Tahoma" w:hAnsi="Tahoma" w:cs="Tahoma"/>
          <w:sz w:val="28"/>
          <w:szCs w:val="28"/>
        </w:rPr>
        <w:t xml:space="preserve">asic </w:t>
      </w:r>
      <w:r w:rsidR="00EA2001">
        <w:rPr>
          <w:rFonts w:ascii="Tahoma" w:hAnsi="Tahoma" w:cs="Tahoma"/>
          <w:sz w:val="28"/>
          <w:szCs w:val="28"/>
        </w:rPr>
        <w:t>e</w:t>
      </w:r>
      <w:r w:rsidRPr="007378D9">
        <w:rPr>
          <w:rFonts w:ascii="Tahoma" w:hAnsi="Tahoma" w:cs="Tahoma"/>
          <w:sz w:val="28"/>
          <w:szCs w:val="28"/>
        </w:rPr>
        <w:t>ducation</w:t>
      </w:r>
      <w:r w:rsidR="00FA7B51">
        <w:rPr>
          <w:rFonts w:ascii="Tahoma" w:hAnsi="Tahoma" w:cs="Tahoma"/>
          <w:sz w:val="28"/>
          <w:szCs w:val="28"/>
        </w:rPr>
        <w:t>.</w:t>
      </w:r>
      <w:r w:rsidR="00EA2001">
        <w:rPr>
          <w:rFonts w:ascii="Tahoma" w:hAnsi="Tahoma" w:cs="Tahoma"/>
          <w:sz w:val="28"/>
          <w:szCs w:val="28"/>
        </w:rPr>
        <w:t xml:space="preserve">  This led to the establishment of the Universal Basic Education Commission (UBEC).</w:t>
      </w:r>
    </w:p>
    <w:p w14:paraId="0ED915ED" w14:textId="7B8C0CDD" w:rsidR="007378D9" w:rsidRDefault="007378D9" w:rsidP="007378D9">
      <w:pPr>
        <w:ind w:left="720" w:hanging="720"/>
        <w:jc w:val="both"/>
        <w:rPr>
          <w:rFonts w:ascii="Tahoma" w:hAnsi="Tahoma" w:cs="Tahoma"/>
          <w:sz w:val="28"/>
          <w:szCs w:val="28"/>
        </w:rPr>
      </w:pPr>
      <w:r w:rsidRPr="007378D9">
        <w:rPr>
          <w:rFonts w:ascii="Tahoma" w:hAnsi="Tahoma" w:cs="Tahoma"/>
          <w:sz w:val="28"/>
          <w:szCs w:val="28"/>
        </w:rPr>
        <w:tab/>
        <w:t>The implication of th</w:t>
      </w:r>
      <w:r w:rsidR="00FA7B51">
        <w:rPr>
          <w:rFonts w:ascii="Tahoma" w:hAnsi="Tahoma" w:cs="Tahoma"/>
          <w:sz w:val="28"/>
          <w:szCs w:val="28"/>
        </w:rPr>
        <w:t>e</w:t>
      </w:r>
      <w:r w:rsidRPr="007378D9">
        <w:rPr>
          <w:rFonts w:ascii="Tahoma" w:hAnsi="Tahoma" w:cs="Tahoma"/>
          <w:sz w:val="28"/>
          <w:szCs w:val="28"/>
        </w:rPr>
        <w:t xml:space="preserve"> </w:t>
      </w:r>
      <w:r w:rsidR="00FA7B51">
        <w:rPr>
          <w:rFonts w:ascii="Tahoma" w:hAnsi="Tahoma" w:cs="Tahoma"/>
          <w:sz w:val="28"/>
          <w:szCs w:val="28"/>
        </w:rPr>
        <w:t>above</w:t>
      </w:r>
      <w:r w:rsidR="00EA2001">
        <w:rPr>
          <w:rFonts w:ascii="Tahoma" w:hAnsi="Tahoma" w:cs="Tahoma"/>
          <w:sz w:val="28"/>
          <w:szCs w:val="28"/>
        </w:rPr>
        <w:t>,</w:t>
      </w:r>
      <w:r w:rsidRPr="007378D9">
        <w:rPr>
          <w:rFonts w:ascii="Tahoma" w:hAnsi="Tahoma" w:cs="Tahoma"/>
          <w:sz w:val="28"/>
          <w:szCs w:val="28"/>
        </w:rPr>
        <w:t xml:space="preserve"> was that from 2004, senior secondary education became the only sub-sector of the Nigeria </w:t>
      </w:r>
      <w:r>
        <w:rPr>
          <w:rFonts w:ascii="Tahoma" w:hAnsi="Tahoma" w:cs="Tahoma"/>
          <w:sz w:val="28"/>
          <w:szCs w:val="28"/>
        </w:rPr>
        <w:t xml:space="preserve">education system without a regulatory and intervention agency.  For </w:t>
      </w:r>
      <w:r w:rsidR="00BF1DDB">
        <w:rPr>
          <w:rFonts w:ascii="Tahoma" w:hAnsi="Tahoma" w:cs="Tahoma"/>
          <w:sz w:val="28"/>
          <w:szCs w:val="28"/>
        </w:rPr>
        <w:t>instance,</w:t>
      </w:r>
      <w:r>
        <w:rPr>
          <w:rFonts w:ascii="Tahoma" w:hAnsi="Tahoma" w:cs="Tahoma"/>
          <w:sz w:val="28"/>
          <w:szCs w:val="28"/>
        </w:rPr>
        <w:t xml:space="preserve"> Universal Basic Education Commission</w:t>
      </w:r>
      <w:r w:rsidR="00C07A3F">
        <w:rPr>
          <w:rFonts w:ascii="Tahoma" w:hAnsi="Tahoma" w:cs="Tahoma"/>
          <w:sz w:val="28"/>
          <w:szCs w:val="28"/>
        </w:rPr>
        <w:t xml:space="preserve"> (UBEC)</w:t>
      </w:r>
      <w:r>
        <w:rPr>
          <w:rFonts w:ascii="Tahoma" w:hAnsi="Tahoma" w:cs="Tahoma"/>
          <w:sz w:val="28"/>
          <w:szCs w:val="28"/>
        </w:rPr>
        <w:t xml:space="preserve"> regulated and intervened in the primary and junior secondary education sub</w:t>
      </w:r>
      <w:r w:rsidR="00C07A3F">
        <w:rPr>
          <w:rFonts w:ascii="Tahoma" w:hAnsi="Tahoma" w:cs="Tahoma"/>
          <w:sz w:val="28"/>
          <w:szCs w:val="28"/>
        </w:rPr>
        <w:t xml:space="preserve">-sector, the National Universities Commission (NUC), National Commission for Colleges of Education (NCCE) and National Board for Technical Education (NBTE) regulated all the activities of Universities, Colleges of Education and Polytechnics respectively.  These tertiary educational institutions, also, enjoyed </w:t>
      </w:r>
      <w:proofErr w:type="spellStart"/>
      <w:r w:rsidR="00C07A3F">
        <w:rPr>
          <w:rFonts w:ascii="Tahoma" w:hAnsi="Tahoma" w:cs="Tahoma"/>
          <w:sz w:val="28"/>
          <w:szCs w:val="28"/>
        </w:rPr>
        <w:t>TETFund</w:t>
      </w:r>
      <w:proofErr w:type="spellEnd"/>
      <w:r w:rsidR="00C07A3F">
        <w:rPr>
          <w:rFonts w:ascii="Tahoma" w:hAnsi="Tahoma" w:cs="Tahoma"/>
          <w:sz w:val="28"/>
          <w:szCs w:val="28"/>
        </w:rPr>
        <w:t xml:space="preserve"> interventions.</w:t>
      </w:r>
    </w:p>
    <w:p w14:paraId="3234406B" w14:textId="484517D1" w:rsidR="00C07A3F" w:rsidRDefault="00C07A3F" w:rsidP="007378D9">
      <w:pPr>
        <w:ind w:left="720" w:hanging="720"/>
        <w:jc w:val="both"/>
        <w:rPr>
          <w:rFonts w:ascii="Tahoma" w:hAnsi="Tahoma" w:cs="Tahoma"/>
          <w:sz w:val="28"/>
          <w:szCs w:val="28"/>
        </w:rPr>
      </w:pPr>
      <w:r>
        <w:rPr>
          <w:rFonts w:ascii="Tahoma" w:hAnsi="Tahoma" w:cs="Tahoma"/>
          <w:sz w:val="28"/>
          <w:szCs w:val="28"/>
        </w:rPr>
        <w:tab/>
        <w:t>Clearly, senior secondary education became the only sub-sector without an agency to regulate and provide intervention in critical areas or need.</w:t>
      </w:r>
    </w:p>
    <w:p w14:paraId="7C90DD21" w14:textId="4B837564" w:rsidR="00C07A3F" w:rsidRDefault="00C07A3F" w:rsidP="007378D9">
      <w:pPr>
        <w:ind w:left="720" w:hanging="720"/>
        <w:jc w:val="both"/>
        <w:rPr>
          <w:rFonts w:ascii="Tahoma" w:hAnsi="Tahoma" w:cs="Tahoma"/>
          <w:sz w:val="28"/>
          <w:szCs w:val="28"/>
        </w:rPr>
      </w:pPr>
      <w:r>
        <w:rPr>
          <w:rFonts w:ascii="Tahoma" w:hAnsi="Tahoma" w:cs="Tahoma"/>
          <w:sz w:val="28"/>
          <w:szCs w:val="28"/>
        </w:rPr>
        <w:tab/>
        <w:t>Without a regulatory and intervention agency, senior secondary education and Technical, Vocational Education and Training (TVET) sub-sector suffered many years of neglect and bedeviled by a host of challenges such as decayed infrastructure, inadequate facilities, inadequate teachers, weak governance and so on.</w:t>
      </w:r>
    </w:p>
    <w:p w14:paraId="7DDC26AC" w14:textId="38B1766C" w:rsidR="00C07A3F" w:rsidRDefault="00C07A3F" w:rsidP="007378D9">
      <w:pPr>
        <w:ind w:left="720" w:hanging="720"/>
        <w:jc w:val="both"/>
        <w:rPr>
          <w:rFonts w:ascii="Tahoma" w:hAnsi="Tahoma" w:cs="Tahoma"/>
          <w:sz w:val="28"/>
          <w:szCs w:val="28"/>
        </w:rPr>
      </w:pPr>
      <w:r>
        <w:rPr>
          <w:rFonts w:ascii="Tahoma" w:hAnsi="Tahoma" w:cs="Tahoma"/>
          <w:sz w:val="28"/>
          <w:szCs w:val="28"/>
        </w:rPr>
        <w:tab/>
        <w:t xml:space="preserve">In an attempt to bridge the gap and reposition the system, the Federal Government established </w:t>
      </w:r>
      <w:r w:rsidR="00BF1DDB">
        <w:rPr>
          <w:rFonts w:ascii="Tahoma" w:hAnsi="Tahoma" w:cs="Tahoma"/>
          <w:sz w:val="28"/>
          <w:szCs w:val="28"/>
        </w:rPr>
        <w:t>the National Senior Secondary Education Commission (NSSEC) in April 2021.  On 11</w:t>
      </w:r>
      <w:r w:rsidR="00BF1DDB" w:rsidRPr="00BF1DDB">
        <w:rPr>
          <w:rFonts w:ascii="Tahoma" w:hAnsi="Tahoma" w:cs="Tahoma"/>
          <w:sz w:val="28"/>
          <w:szCs w:val="28"/>
          <w:vertAlign w:val="superscript"/>
        </w:rPr>
        <w:t>th</w:t>
      </w:r>
      <w:r w:rsidR="00BF1DDB">
        <w:rPr>
          <w:rFonts w:ascii="Tahoma" w:hAnsi="Tahoma" w:cs="Tahoma"/>
          <w:sz w:val="28"/>
          <w:szCs w:val="28"/>
        </w:rPr>
        <w:t xml:space="preserve"> May 2023, former President Muhammadu Buhari, GCFR signed the NSSEC Act</w:t>
      </w:r>
      <w:r w:rsidR="00FA7B51">
        <w:rPr>
          <w:rFonts w:ascii="Tahoma" w:hAnsi="Tahoma" w:cs="Tahoma"/>
          <w:sz w:val="28"/>
          <w:szCs w:val="28"/>
        </w:rPr>
        <w:t>,</w:t>
      </w:r>
      <w:r w:rsidR="00BF1DDB">
        <w:rPr>
          <w:rFonts w:ascii="Tahoma" w:hAnsi="Tahoma" w:cs="Tahoma"/>
          <w:sz w:val="28"/>
          <w:szCs w:val="28"/>
        </w:rPr>
        <w:t xml:space="preserve"> 2023 into law.  This act has been </w:t>
      </w:r>
      <w:proofErr w:type="spellStart"/>
      <w:r w:rsidR="00BF1DDB">
        <w:rPr>
          <w:rFonts w:ascii="Tahoma" w:hAnsi="Tahoma" w:cs="Tahoma"/>
          <w:sz w:val="28"/>
          <w:szCs w:val="28"/>
        </w:rPr>
        <w:t>gazzeted</w:t>
      </w:r>
      <w:proofErr w:type="spellEnd"/>
      <w:r w:rsidR="00BF1DDB">
        <w:rPr>
          <w:rFonts w:ascii="Tahoma" w:hAnsi="Tahoma" w:cs="Tahoma"/>
          <w:sz w:val="28"/>
          <w:szCs w:val="28"/>
        </w:rPr>
        <w:t>.</w:t>
      </w:r>
    </w:p>
    <w:p w14:paraId="5545F6FF" w14:textId="77777777" w:rsidR="00FA7B51" w:rsidRDefault="00FA7B51" w:rsidP="00FA7B51">
      <w:pPr>
        <w:jc w:val="both"/>
        <w:rPr>
          <w:rFonts w:ascii="Tahoma" w:hAnsi="Tahoma" w:cs="Tahoma"/>
          <w:b/>
          <w:bCs/>
          <w:sz w:val="30"/>
          <w:szCs w:val="30"/>
        </w:rPr>
      </w:pPr>
    </w:p>
    <w:p w14:paraId="369224BE" w14:textId="77777777" w:rsidR="00FA7B51" w:rsidRDefault="00FA7B51" w:rsidP="00FA7B51">
      <w:pPr>
        <w:jc w:val="both"/>
        <w:rPr>
          <w:rFonts w:ascii="Tahoma" w:hAnsi="Tahoma" w:cs="Tahoma"/>
          <w:b/>
          <w:bCs/>
          <w:sz w:val="30"/>
          <w:szCs w:val="30"/>
        </w:rPr>
      </w:pPr>
    </w:p>
    <w:p w14:paraId="32A3D57F" w14:textId="77777777" w:rsidR="00FA7B51" w:rsidRDefault="00FA7B51" w:rsidP="00FA7B51">
      <w:pPr>
        <w:jc w:val="both"/>
        <w:rPr>
          <w:rFonts w:ascii="Tahoma" w:hAnsi="Tahoma" w:cs="Tahoma"/>
          <w:b/>
          <w:bCs/>
          <w:sz w:val="30"/>
          <w:szCs w:val="30"/>
        </w:rPr>
      </w:pPr>
    </w:p>
    <w:p w14:paraId="5069E103" w14:textId="77777777" w:rsidR="00FA7B51" w:rsidRDefault="00FA7B51" w:rsidP="00FA7B51">
      <w:pPr>
        <w:jc w:val="both"/>
        <w:rPr>
          <w:rFonts w:ascii="Tahoma" w:hAnsi="Tahoma" w:cs="Tahoma"/>
          <w:b/>
          <w:bCs/>
          <w:sz w:val="30"/>
          <w:szCs w:val="30"/>
        </w:rPr>
      </w:pPr>
    </w:p>
    <w:p w14:paraId="2787ABD3" w14:textId="5242314B" w:rsidR="00BF1DDB" w:rsidRPr="00FA7B51" w:rsidRDefault="00FA7B51" w:rsidP="00FA7B51">
      <w:pPr>
        <w:jc w:val="both"/>
        <w:rPr>
          <w:rFonts w:ascii="Tahoma" w:hAnsi="Tahoma" w:cs="Tahoma"/>
          <w:b/>
          <w:bCs/>
          <w:sz w:val="30"/>
          <w:szCs w:val="30"/>
        </w:rPr>
      </w:pPr>
      <w:r w:rsidRPr="00FA7B51">
        <w:rPr>
          <w:rFonts w:ascii="Tahoma" w:hAnsi="Tahoma" w:cs="Tahoma"/>
          <w:b/>
          <w:bCs/>
          <w:sz w:val="30"/>
          <w:szCs w:val="30"/>
        </w:rPr>
        <w:t>2.0</w:t>
      </w:r>
      <w:r w:rsidRPr="00FA7B51">
        <w:rPr>
          <w:rFonts w:ascii="Tahoma" w:hAnsi="Tahoma" w:cs="Tahoma"/>
          <w:b/>
          <w:bCs/>
          <w:sz w:val="30"/>
          <w:szCs w:val="30"/>
        </w:rPr>
        <w:tab/>
      </w:r>
      <w:r w:rsidR="00BF1DDB" w:rsidRPr="00FA7B51">
        <w:rPr>
          <w:rFonts w:ascii="Tahoma" w:hAnsi="Tahoma" w:cs="Tahoma"/>
          <w:b/>
          <w:bCs/>
          <w:sz w:val="30"/>
          <w:szCs w:val="30"/>
        </w:rPr>
        <w:t>Vision and Mission of NSSEC</w:t>
      </w:r>
    </w:p>
    <w:p w14:paraId="1EA5CB62" w14:textId="5DB9B715" w:rsidR="00BF1DDB" w:rsidRPr="00214483" w:rsidRDefault="00BF1DDB" w:rsidP="00FA7B51">
      <w:pPr>
        <w:ind w:left="720"/>
        <w:jc w:val="both"/>
        <w:rPr>
          <w:rFonts w:ascii="Tahoma" w:hAnsi="Tahoma" w:cs="Tahoma"/>
          <w:b/>
          <w:bCs/>
          <w:sz w:val="28"/>
          <w:szCs w:val="28"/>
        </w:rPr>
      </w:pPr>
      <w:r w:rsidRPr="00214483">
        <w:rPr>
          <w:rFonts w:ascii="Tahoma" w:hAnsi="Tahoma" w:cs="Tahoma"/>
          <w:b/>
          <w:bCs/>
          <w:sz w:val="28"/>
          <w:szCs w:val="28"/>
        </w:rPr>
        <w:t xml:space="preserve">  V</w:t>
      </w:r>
      <w:r w:rsidR="00FA7B51">
        <w:rPr>
          <w:rFonts w:ascii="Tahoma" w:hAnsi="Tahoma" w:cs="Tahoma"/>
          <w:b/>
          <w:bCs/>
          <w:sz w:val="28"/>
          <w:szCs w:val="28"/>
        </w:rPr>
        <w:t>ision</w:t>
      </w:r>
    </w:p>
    <w:p w14:paraId="1EE8DB85" w14:textId="1D48933C" w:rsidR="00BF1DDB" w:rsidRDefault="00BF1DDB" w:rsidP="007378D9">
      <w:pPr>
        <w:ind w:left="720" w:hanging="720"/>
        <w:jc w:val="both"/>
        <w:rPr>
          <w:rFonts w:ascii="Tahoma" w:hAnsi="Tahoma" w:cs="Tahoma"/>
          <w:sz w:val="28"/>
          <w:szCs w:val="28"/>
        </w:rPr>
      </w:pPr>
      <w:r>
        <w:rPr>
          <w:rFonts w:ascii="Tahoma" w:hAnsi="Tahoma" w:cs="Tahoma"/>
          <w:sz w:val="28"/>
          <w:szCs w:val="28"/>
        </w:rPr>
        <w:tab/>
        <w:t>To reposition senior secondary education in Nigeria for global competitiveness.</w:t>
      </w:r>
    </w:p>
    <w:p w14:paraId="6CA0E5FE" w14:textId="215907B8" w:rsidR="00BF1DDB" w:rsidRPr="00214483" w:rsidRDefault="00BF1DDB" w:rsidP="007378D9">
      <w:pPr>
        <w:ind w:left="720" w:hanging="720"/>
        <w:jc w:val="both"/>
        <w:rPr>
          <w:rFonts w:ascii="Tahoma" w:hAnsi="Tahoma" w:cs="Tahoma"/>
          <w:b/>
          <w:bCs/>
          <w:sz w:val="28"/>
          <w:szCs w:val="28"/>
        </w:rPr>
      </w:pPr>
      <w:r w:rsidRPr="00214483">
        <w:rPr>
          <w:rFonts w:ascii="Tahoma" w:hAnsi="Tahoma" w:cs="Tahoma"/>
          <w:b/>
          <w:bCs/>
          <w:sz w:val="28"/>
          <w:szCs w:val="28"/>
        </w:rPr>
        <w:tab/>
      </w:r>
      <w:r w:rsidR="00FA7B51" w:rsidRPr="00214483">
        <w:rPr>
          <w:rFonts w:ascii="Tahoma" w:hAnsi="Tahoma" w:cs="Tahoma"/>
          <w:b/>
          <w:bCs/>
          <w:sz w:val="28"/>
          <w:szCs w:val="28"/>
        </w:rPr>
        <w:t>Mission</w:t>
      </w:r>
    </w:p>
    <w:p w14:paraId="4981FFFA" w14:textId="162CD09B" w:rsidR="00BF1DDB" w:rsidRDefault="00BF1DDB" w:rsidP="007378D9">
      <w:pPr>
        <w:ind w:left="720" w:hanging="720"/>
        <w:jc w:val="both"/>
        <w:rPr>
          <w:rFonts w:ascii="Tahoma" w:hAnsi="Tahoma" w:cs="Tahoma"/>
          <w:sz w:val="28"/>
          <w:szCs w:val="28"/>
        </w:rPr>
      </w:pPr>
      <w:r>
        <w:rPr>
          <w:rFonts w:ascii="Tahoma" w:hAnsi="Tahoma" w:cs="Tahoma"/>
          <w:sz w:val="28"/>
          <w:szCs w:val="28"/>
        </w:rPr>
        <w:tab/>
        <w:t>To provide senior secondary graduates with life skills and relevant academic qualifications for further studies.</w:t>
      </w:r>
    </w:p>
    <w:p w14:paraId="313E626D" w14:textId="77777777" w:rsidR="00FA7B51" w:rsidRDefault="00FA7B51" w:rsidP="007378D9">
      <w:pPr>
        <w:ind w:left="720" w:hanging="720"/>
        <w:jc w:val="both"/>
        <w:rPr>
          <w:rFonts w:ascii="Tahoma" w:hAnsi="Tahoma" w:cs="Tahoma"/>
          <w:sz w:val="28"/>
          <w:szCs w:val="28"/>
        </w:rPr>
      </w:pPr>
    </w:p>
    <w:p w14:paraId="0AC32009" w14:textId="427CD6AA" w:rsidR="00356233" w:rsidRDefault="00FA7B51" w:rsidP="007378D9">
      <w:pPr>
        <w:ind w:left="720" w:hanging="720"/>
        <w:jc w:val="both"/>
        <w:rPr>
          <w:rFonts w:ascii="Tahoma" w:hAnsi="Tahoma" w:cs="Tahoma"/>
          <w:b/>
          <w:bCs/>
          <w:sz w:val="30"/>
          <w:szCs w:val="30"/>
        </w:rPr>
      </w:pPr>
      <w:r w:rsidRPr="00FA7B51">
        <w:rPr>
          <w:rFonts w:ascii="Tahoma" w:hAnsi="Tahoma" w:cs="Tahoma"/>
          <w:b/>
          <w:bCs/>
          <w:sz w:val="30"/>
          <w:szCs w:val="30"/>
        </w:rPr>
        <w:t>3.0</w:t>
      </w:r>
      <w:r w:rsidR="00356233" w:rsidRPr="00FA7B51">
        <w:rPr>
          <w:rFonts w:ascii="Tahoma" w:hAnsi="Tahoma" w:cs="Tahoma"/>
          <w:b/>
          <w:bCs/>
          <w:sz w:val="30"/>
          <w:szCs w:val="30"/>
        </w:rPr>
        <w:tab/>
      </w:r>
      <w:r w:rsidRPr="00FA7B51">
        <w:rPr>
          <w:rFonts w:ascii="Tahoma" w:hAnsi="Tahoma" w:cs="Tahoma"/>
          <w:b/>
          <w:bCs/>
          <w:sz w:val="30"/>
          <w:szCs w:val="30"/>
        </w:rPr>
        <w:t>Mandates</w:t>
      </w:r>
      <w:r w:rsidR="00356233" w:rsidRPr="00FA7B51">
        <w:rPr>
          <w:rFonts w:ascii="Tahoma" w:hAnsi="Tahoma" w:cs="Tahoma"/>
          <w:b/>
          <w:bCs/>
          <w:sz w:val="30"/>
          <w:szCs w:val="30"/>
        </w:rPr>
        <w:t xml:space="preserve"> of the Commission</w:t>
      </w:r>
    </w:p>
    <w:p w14:paraId="1F03EB00" w14:textId="18369BEE" w:rsidR="00FA7B51" w:rsidRPr="00FA7B51" w:rsidRDefault="00FA7B51" w:rsidP="007378D9">
      <w:pPr>
        <w:ind w:left="720" w:hanging="720"/>
        <w:jc w:val="both"/>
        <w:rPr>
          <w:rFonts w:ascii="Tahoma" w:hAnsi="Tahoma" w:cs="Tahoma"/>
          <w:sz w:val="28"/>
          <w:szCs w:val="28"/>
        </w:rPr>
      </w:pPr>
      <w:r>
        <w:rPr>
          <w:rFonts w:ascii="Tahoma" w:hAnsi="Tahoma" w:cs="Tahoma"/>
          <w:b/>
          <w:bCs/>
          <w:sz w:val="30"/>
          <w:szCs w:val="30"/>
        </w:rPr>
        <w:tab/>
      </w:r>
      <w:r>
        <w:rPr>
          <w:rFonts w:ascii="Tahoma" w:hAnsi="Tahoma" w:cs="Tahoma"/>
          <w:sz w:val="28"/>
          <w:szCs w:val="28"/>
        </w:rPr>
        <w:t>According to the NSSEC Act</w:t>
      </w:r>
      <w:r w:rsidR="0059274D">
        <w:rPr>
          <w:rFonts w:ascii="Tahoma" w:hAnsi="Tahoma" w:cs="Tahoma"/>
          <w:sz w:val="28"/>
          <w:szCs w:val="28"/>
        </w:rPr>
        <w:t xml:space="preserve"> 2023,</w:t>
      </w:r>
      <w:r>
        <w:rPr>
          <w:rFonts w:ascii="Tahoma" w:hAnsi="Tahoma" w:cs="Tahoma"/>
          <w:sz w:val="28"/>
          <w:szCs w:val="28"/>
        </w:rPr>
        <w:t xml:space="preserve"> the mandates of the Commission are to:-</w:t>
      </w:r>
    </w:p>
    <w:p w14:paraId="668BAAEC" w14:textId="4DC4ECAB" w:rsidR="00356233" w:rsidRPr="00356233" w:rsidRDefault="00356233" w:rsidP="00356233">
      <w:pPr>
        <w:ind w:left="1440" w:hanging="720"/>
        <w:jc w:val="both"/>
        <w:rPr>
          <w:rFonts w:ascii="Tahoma" w:hAnsi="Tahoma" w:cs="Tahoma"/>
          <w:i/>
          <w:iCs/>
          <w:sz w:val="24"/>
          <w:szCs w:val="24"/>
        </w:rPr>
      </w:pPr>
      <w:r w:rsidRPr="00356233">
        <w:rPr>
          <w:rFonts w:ascii="Tahoma" w:hAnsi="Tahoma" w:cs="Tahoma"/>
          <w:i/>
          <w:iCs/>
          <w:sz w:val="24"/>
          <w:szCs w:val="24"/>
        </w:rPr>
        <w:t>(a)</w:t>
      </w:r>
      <w:r w:rsidRPr="00356233">
        <w:rPr>
          <w:rFonts w:ascii="Tahoma" w:hAnsi="Tahoma" w:cs="Tahoma"/>
          <w:i/>
          <w:iCs/>
          <w:sz w:val="24"/>
          <w:szCs w:val="24"/>
        </w:rPr>
        <w:tab/>
        <w:t>prescribe and enforce the national Minimum Standards for senior secondary education in Nigeria</w:t>
      </w:r>
      <w:r>
        <w:rPr>
          <w:rFonts w:ascii="Tahoma" w:hAnsi="Tahoma" w:cs="Tahoma"/>
          <w:i/>
          <w:iCs/>
          <w:sz w:val="24"/>
          <w:szCs w:val="24"/>
        </w:rPr>
        <w:t>;</w:t>
      </w:r>
    </w:p>
    <w:p w14:paraId="5357775C" w14:textId="16B82ACC" w:rsidR="00356233" w:rsidRDefault="00356233" w:rsidP="00356233">
      <w:pPr>
        <w:ind w:left="1440" w:hanging="720"/>
        <w:jc w:val="both"/>
        <w:rPr>
          <w:rFonts w:ascii="Tahoma" w:hAnsi="Tahoma" w:cs="Tahoma"/>
          <w:i/>
          <w:iCs/>
          <w:sz w:val="24"/>
          <w:szCs w:val="24"/>
        </w:rPr>
      </w:pPr>
      <w:r w:rsidRPr="00356233">
        <w:rPr>
          <w:rFonts w:ascii="Tahoma" w:hAnsi="Tahoma" w:cs="Tahoma"/>
          <w:i/>
          <w:iCs/>
          <w:sz w:val="24"/>
          <w:szCs w:val="24"/>
        </w:rPr>
        <w:t>(b)</w:t>
      </w:r>
      <w:r>
        <w:rPr>
          <w:rFonts w:ascii="Tahoma" w:hAnsi="Tahoma" w:cs="Tahoma"/>
          <w:i/>
          <w:iCs/>
          <w:sz w:val="24"/>
          <w:szCs w:val="24"/>
        </w:rPr>
        <w:tab/>
        <w:t>formulate policy on senior secondary education subject to the approval of the Federal Government;</w:t>
      </w:r>
    </w:p>
    <w:p w14:paraId="33C305A8" w14:textId="61FAC7A2"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(c).</w:t>
      </w:r>
      <w:r>
        <w:rPr>
          <w:rFonts w:ascii="Tahoma" w:hAnsi="Tahoma" w:cs="Tahoma"/>
          <w:i/>
          <w:iCs/>
          <w:sz w:val="24"/>
          <w:szCs w:val="24"/>
        </w:rPr>
        <w:tab/>
        <w:t xml:space="preserve">develop policy guidelines for the operation of senior secondary education </w:t>
      </w:r>
      <w:proofErr w:type="spellStart"/>
      <w:r>
        <w:rPr>
          <w:rFonts w:ascii="Tahoma" w:hAnsi="Tahoma" w:cs="Tahoma"/>
          <w:i/>
          <w:iCs/>
          <w:sz w:val="24"/>
          <w:szCs w:val="24"/>
        </w:rPr>
        <w:t>progr</w:t>
      </w:r>
      <w:r w:rsidR="00FA7B51">
        <w:rPr>
          <w:rFonts w:ascii="Tahoma" w:hAnsi="Tahoma" w:cs="Tahoma"/>
          <w:i/>
          <w:iCs/>
          <w:sz w:val="24"/>
          <w:szCs w:val="24"/>
        </w:rPr>
        <w:t>a</w:t>
      </w:r>
      <w:r>
        <w:rPr>
          <w:rFonts w:ascii="Tahoma" w:hAnsi="Tahoma" w:cs="Tahoma"/>
          <w:i/>
          <w:iCs/>
          <w:sz w:val="24"/>
          <w:szCs w:val="24"/>
        </w:rPr>
        <w:t>mme</w:t>
      </w:r>
      <w:proofErr w:type="spellEnd"/>
      <w:r>
        <w:rPr>
          <w:rFonts w:ascii="Tahoma" w:hAnsi="Tahoma" w:cs="Tahoma"/>
          <w:i/>
          <w:iCs/>
          <w:sz w:val="24"/>
          <w:szCs w:val="24"/>
        </w:rPr>
        <w:t xml:space="preserve"> in Nigeria;</w:t>
      </w:r>
    </w:p>
    <w:p w14:paraId="3890FC8E" w14:textId="4C09B5DF"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(d).</w:t>
      </w:r>
      <w:r>
        <w:rPr>
          <w:rFonts w:ascii="Tahoma" w:hAnsi="Tahoma" w:cs="Tahoma"/>
          <w:i/>
          <w:iCs/>
          <w:sz w:val="24"/>
          <w:szCs w:val="24"/>
        </w:rPr>
        <w:tab/>
        <w:t>advise the Federal Government on the funding and development of senior secondary education in Nigeria;</w:t>
      </w:r>
    </w:p>
    <w:p w14:paraId="193F5CCD" w14:textId="61DE6DB9"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(e).</w:t>
      </w:r>
      <w:r>
        <w:rPr>
          <w:rFonts w:ascii="Tahoma" w:hAnsi="Tahoma" w:cs="Tahoma"/>
          <w:i/>
          <w:iCs/>
          <w:sz w:val="24"/>
          <w:szCs w:val="24"/>
        </w:rPr>
        <w:tab/>
        <w:t xml:space="preserve">implement the senior secondary education </w:t>
      </w:r>
      <w:proofErr w:type="spellStart"/>
      <w:r>
        <w:rPr>
          <w:rFonts w:ascii="Tahoma" w:hAnsi="Tahoma" w:cs="Tahoma"/>
          <w:i/>
          <w:iCs/>
          <w:sz w:val="24"/>
          <w:szCs w:val="24"/>
        </w:rPr>
        <w:t>programme</w:t>
      </w:r>
      <w:proofErr w:type="spellEnd"/>
      <w:r>
        <w:rPr>
          <w:rFonts w:ascii="Tahoma" w:hAnsi="Tahoma" w:cs="Tahoma"/>
          <w:i/>
          <w:iCs/>
          <w:sz w:val="24"/>
          <w:szCs w:val="24"/>
        </w:rPr>
        <w:t xml:space="preserve"> in Nigeria;</w:t>
      </w:r>
    </w:p>
    <w:p w14:paraId="62F0B50B" w14:textId="178549AC"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(f).</w:t>
      </w:r>
      <w:r>
        <w:rPr>
          <w:rFonts w:ascii="Tahoma" w:hAnsi="Tahoma" w:cs="Tahoma"/>
          <w:i/>
          <w:iCs/>
          <w:sz w:val="24"/>
          <w:szCs w:val="24"/>
        </w:rPr>
        <w:tab/>
        <w:t xml:space="preserve">present periodic progress reports, subject to the approval of the Board, on the implementation of senior secondary education </w:t>
      </w:r>
      <w:proofErr w:type="spellStart"/>
      <w:r>
        <w:rPr>
          <w:rFonts w:ascii="Tahoma" w:hAnsi="Tahoma" w:cs="Tahoma"/>
          <w:i/>
          <w:iCs/>
          <w:sz w:val="24"/>
          <w:szCs w:val="24"/>
        </w:rPr>
        <w:t>programme</w:t>
      </w:r>
      <w:proofErr w:type="spellEnd"/>
      <w:r>
        <w:rPr>
          <w:rFonts w:ascii="Tahoma" w:hAnsi="Tahoma" w:cs="Tahoma"/>
          <w:i/>
          <w:iCs/>
          <w:sz w:val="24"/>
          <w:szCs w:val="24"/>
        </w:rPr>
        <w:t xml:space="preserve"> to the President through the Minister;</w:t>
      </w:r>
    </w:p>
    <w:p w14:paraId="04A429EC" w14:textId="13797133"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(g).</w:t>
      </w:r>
      <w:r>
        <w:rPr>
          <w:rFonts w:ascii="Tahoma" w:hAnsi="Tahoma" w:cs="Tahoma"/>
          <w:i/>
          <w:iCs/>
          <w:sz w:val="24"/>
          <w:szCs w:val="24"/>
        </w:rPr>
        <w:tab/>
        <w:t>identify areas of possible intervention in the provision of senior secondary education facilities;</w:t>
      </w:r>
    </w:p>
    <w:p w14:paraId="3BDC9FC8" w14:textId="1A049B28" w:rsidR="00356233" w:rsidRDefault="00356233" w:rsidP="00356233">
      <w:pPr>
        <w:ind w:left="1440" w:hanging="720"/>
        <w:jc w:val="both"/>
        <w:rPr>
          <w:rFonts w:ascii="Tahoma" w:hAnsi="Tahoma" w:cs="Tahoma"/>
          <w:i/>
          <w:iCs/>
          <w:sz w:val="24"/>
          <w:szCs w:val="24"/>
        </w:rPr>
      </w:pPr>
      <w:r>
        <w:rPr>
          <w:rFonts w:ascii="Tahoma" w:hAnsi="Tahoma" w:cs="Tahoma"/>
          <w:i/>
          <w:iCs/>
          <w:sz w:val="24"/>
          <w:szCs w:val="24"/>
        </w:rPr>
        <w:t>(h).</w:t>
      </w:r>
      <w:r>
        <w:rPr>
          <w:rFonts w:ascii="Tahoma" w:hAnsi="Tahoma" w:cs="Tahoma"/>
          <w:i/>
          <w:iCs/>
          <w:sz w:val="24"/>
          <w:szCs w:val="24"/>
        </w:rPr>
        <w:tab/>
        <w:t>collate and prepare</w:t>
      </w:r>
      <w:r w:rsidR="002000A4">
        <w:rPr>
          <w:rFonts w:ascii="Tahoma" w:hAnsi="Tahoma" w:cs="Tahoma"/>
          <w:i/>
          <w:iCs/>
          <w:sz w:val="24"/>
          <w:szCs w:val="24"/>
        </w:rPr>
        <w:t xml:space="preserve"> after</w:t>
      </w:r>
      <w:r>
        <w:rPr>
          <w:rFonts w:ascii="Tahoma" w:hAnsi="Tahoma" w:cs="Tahoma"/>
          <w:i/>
          <w:iCs/>
          <w:sz w:val="24"/>
          <w:szCs w:val="24"/>
        </w:rPr>
        <w:t xml:space="preserve"> consultation with the relevant stakeholders, periodic master plans for development of senior secondary education in Nigeria;</w:t>
      </w:r>
    </w:p>
    <w:p w14:paraId="59ECA49B" w14:textId="42CD90EF" w:rsidR="003065F3" w:rsidRDefault="003065F3" w:rsidP="00356233">
      <w:pPr>
        <w:ind w:left="1440" w:hanging="720"/>
        <w:jc w:val="both"/>
        <w:rPr>
          <w:rFonts w:ascii="Tahoma" w:hAnsi="Tahoma" w:cs="Tahoma"/>
          <w:i/>
          <w:iCs/>
          <w:sz w:val="24"/>
          <w:szCs w:val="24"/>
        </w:rPr>
      </w:pPr>
      <w:r>
        <w:rPr>
          <w:rFonts w:ascii="Tahoma" w:hAnsi="Tahoma" w:cs="Tahoma"/>
          <w:i/>
          <w:iCs/>
          <w:sz w:val="24"/>
          <w:szCs w:val="24"/>
        </w:rPr>
        <w:lastRenderedPageBreak/>
        <w:t>(</w:t>
      </w:r>
      <w:proofErr w:type="spellStart"/>
      <w:r>
        <w:rPr>
          <w:rFonts w:ascii="Tahoma" w:hAnsi="Tahoma" w:cs="Tahoma"/>
          <w:i/>
          <w:iCs/>
          <w:sz w:val="24"/>
          <w:szCs w:val="24"/>
        </w:rPr>
        <w:t>i</w:t>
      </w:r>
      <w:proofErr w:type="spellEnd"/>
      <w:r>
        <w:rPr>
          <w:rFonts w:ascii="Tahoma" w:hAnsi="Tahoma" w:cs="Tahoma"/>
          <w:i/>
          <w:iCs/>
          <w:sz w:val="24"/>
          <w:szCs w:val="24"/>
        </w:rPr>
        <w:t>).</w:t>
      </w:r>
      <w:r>
        <w:rPr>
          <w:rFonts w:ascii="Tahoma" w:hAnsi="Tahoma" w:cs="Tahoma"/>
          <w:i/>
          <w:iCs/>
          <w:sz w:val="24"/>
          <w:szCs w:val="24"/>
        </w:rPr>
        <w:tab/>
        <w:t xml:space="preserve">coordinate the implementation of the senior secondary education related </w:t>
      </w:r>
      <w:r w:rsidR="00621C0D">
        <w:rPr>
          <w:rFonts w:ascii="Tahoma" w:hAnsi="Tahoma" w:cs="Tahoma"/>
          <w:i/>
          <w:iCs/>
          <w:sz w:val="24"/>
          <w:szCs w:val="24"/>
        </w:rPr>
        <w:t>activities in collaboration with non-governmental and multi-lateral agencies;</w:t>
      </w:r>
    </w:p>
    <w:p w14:paraId="769EA9BF" w14:textId="6E29CABB" w:rsidR="003065F3" w:rsidRDefault="003065F3" w:rsidP="00356233">
      <w:pPr>
        <w:ind w:left="1440" w:hanging="720"/>
        <w:jc w:val="both"/>
        <w:rPr>
          <w:rFonts w:ascii="Tahoma" w:hAnsi="Tahoma" w:cs="Tahoma"/>
          <w:i/>
          <w:iCs/>
          <w:sz w:val="24"/>
          <w:szCs w:val="24"/>
        </w:rPr>
      </w:pPr>
      <w:r>
        <w:rPr>
          <w:rFonts w:ascii="Tahoma" w:hAnsi="Tahoma" w:cs="Tahoma"/>
          <w:i/>
          <w:iCs/>
          <w:sz w:val="24"/>
          <w:szCs w:val="24"/>
        </w:rPr>
        <w:t>(</w:t>
      </w:r>
      <w:r w:rsidR="00621C0D">
        <w:rPr>
          <w:rFonts w:ascii="Tahoma" w:hAnsi="Tahoma" w:cs="Tahoma"/>
          <w:i/>
          <w:iCs/>
          <w:sz w:val="24"/>
          <w:szCs w:val="24"/>
        </w:rPr>
        <w:t>j)</w:t>
      </w:r>
      <w:r>
        <w:rPr>
          <w:rFonts w:ascii="Tahoma" w:hAnsi="Tahoma" w:cs="Tahoma"/>
          <w:i/>
          <w:iCs/>
          <w:sz w:val="24"/>
          <w:szCs w:val="24"/>
        </w:rPr>
        <w:t>.</w:t>
      </w:r>
      <w:r>
        <w:rPr>
          <w:rFonts w:ascii="Tahoma" w:hAnsi="Tahoma" w:cs="Tahoma"/>
          <w:i/>
          <w:iCs/>
          <w:sz w:val="24"/>
          <w:szCs w:val="24"/>
        </w:rPr>
        <w:tab/>
        <w:t>collaborate with the Nigeria Educational Research and Development Council (NERDC) to ensure effective research, development, implementation and monitor of curriculum for senior secondary education;</w:t>
      </w:r>
    </w:p>
    <w:p w14:paraId="0EFBC2BD" w14:textId="77777777" w:rsidR="00621C0D" w:rsidRDefault="003065F3" w:rsidP="00356233">
      <w:pPr>
        <w:ind w:left="1440" w:hanging="720"/>
        <w:jc w:val="both"/>
        <w:rPr>
          <w:rFonts w:ascii="Tahoma" w:hAnsi="Tahoma" w:cs="Tahoma"/>
          <w:i/>
          <w:iCs/>
          <w:sz w:val="24"/>
          <w:szCs w:val="24"/>
        </w:rPr>
      </w:pPr>
      <w:r>
        <w:rPr>
          <w:rFonts w:ascii="Tahoma" w:hAnsi="Tahoma" w:cs="Tahoma"/>
          <w:i/>
          <w:iCs/>
          <w:sz w:val="24"/>
          <w:szCs w:val="24"/>
        </w:rPr>
        <w:t>(</w:t>
      </w:r>
      <w:r w:rsidR="00621C0D">
        <w:rPr>
          <w:rFonts w:ascii="Tahoma" w:hAnsi="Tahoma" w:cs="Tahoma"/>
          <w:i/>
          <w:iCs/>
          <w:sz w:val="24"/>
          <w:szCs w:val="24"/>
        </w:rPr>
        <w:t>k</w:t>
      </w:r>
      <w:r>
        <w:rPr>
          <w:rFonts w:ascii="Tahoma" w:hAnsi="Tahoma" w:cs="Tahoma"/>
          <w:i/>
          <w:iCs/>
          <w:sz w:val="24"/>
          <w:szCs w:val="24"/>
        </w:rPr>
        <w:t>).</w:t>
      </w:r>
      <w:r w:rsidR="00621C0D">
        <w:rPr>
          <w:rFonts w:ascii="Tahoma" w:hAnsi="Tahoma" w:cs="Tahoma"/>
          <w:i/>
          <w:iCs/>
          <w:sz w:val="24"/>
          <w:szCs w:val="24"/>
        </w:rPr>
        <w:tab/>
        <w:t>develop and disseminate instructional materials for senior secondary education in Nigeria in collaboration with other relevant agencies;</w:t>
      </w:r>
    </w:p>
    <w:p w14:paraId="02D5B2A0" w14:textId="77777777" w:rsidR="00621C0D" w:rsidRDefault="00621C0D" w:rsidP="00356233">
      <w:pPr>
        <w:ind w:left="1440" w:hanging="720"/>
        <w:jc w:val="both"/>
        <w:rPr>
          <w:rFonts w:ascii="Tahoma" w:hAnsi="Tahoma" w:cs="Tahoma"/>
          <w:i/>
          <w:iCs/>
          <w:sz w:val="24"/>
          <w:szCs w:val="24"/>
        </w:rPr>
      </w:pPr>
      <w:r>
        <w:rPr>
          <w:rFonts w:ascii="Tahoma" w:hAnsi="Tahoma" w:cs="Tahoma"/>
          <w:i/>
          <w:iCs/>
          <w:sz w:val="24"/>
          <w:szCs w:val="24"/>
        </w:rPr>
        <w:t>(l).</w:t>
      </w:r>
      <w:r>
        <w:rPr>
          <w:rFonts w:ascii="Tahoma" w:hAnsi="Tahoma" w:cs="Tahoma"/>
          <w:i/>
          <w:iCs/>
          <w:sz w:val="24"/>
          <w:szCs w:val="24"/>
        </w:rPr>
        <w:tab/>
        <w:t>establish senior secondary data bank and conduct research on senior secondary education in Nigeria;</w:t>
      </w:r>
    </w:p>
    <w:p w14:paraId="253DED71" w14:textId="77777777" w:rsidR="00621C0D" w:rsidRDefault="00621C0D" w:rsidP="00356233">
      <w:pPr>
        <w:ind w:left="1440" w:hanging="720"/>
        <w:jc w:val="both"/>
        <w:rPr>
          <w:rFonts w:ascii="Tahoma" w:hAnsi="Tahoma" w:cs="Tahoma"/>
          <w:i/>
          <w:iCs/>
          <w:sz w:val="24"/>
          <w:szCs w:val="24"/>
        </w:rPr>
      </w:pPr>
      <w:r>
        <w:rPr>
          <w:rFonts w:ascii="Tahoma" w:hAnsi="Tahoma" w:cs="Tahoma"/>
          <w:i/>
          <w:iCs/>
          <w:sz w:val="24"/>
          <w:szCs w:val="24"/>
        </w:rPr>
        <w:t>(m).</w:t>
      </w:r>
      <w:r>
        <w:rPr>
          <w:rFonts w:ascii="Tahoma" w:hAnsi="Tahoma" w:cs="Tahoma"/>
          <w:i/>
          <w:iCs/>
          <w:sz w:val="24"/>
          <w:szCs w:val="24"/>
        </w:rPr>
        <w:tab/>
        <w:t>support national capacity building for teachers and managers of senior secondary education in Nigeria;</w:t>
      </w:r>
    </w:p>
    <w:p w14:paraId="2D58B6EE" w14:textId="77777777" w:rsidR="00621C0D" w:rsidRDefault="00621C0D" w:rsidP="00356233">
      <w:pPr>
        <w:ind w:left="1440" w:hanging="720"/>
        <w:jc w:val="both"/>
        <w:rPr>
          <w:rFonts w:ascii="Tahoma" w:hAnsi="Tahoma" w:cs="Tahoma"/>
          <w:i/>
          <w:iCs/>
          <w:sz w:val="24"/>
          <w:szCs w:val="24"/>
        </w:rPr>
      </w:pPr>
      <w:r>
        <w:rPr>
          <w:rFonts w:ascii="Tahoma" w:hAnsi="Tahoma" w:cs="Tahoma"/>
          <w:i/>
          <w:iCs/>
          <w:sz w:val="24"/>
          <w:szCs w:val="24"/>
        </w:rPr>
        <w:t>(n).</w:t>
      </w:r>
      <w:r>
        <w:rPr>
          <w:rFonts w:ascii="Tahoma" w:hAnsi="Tahoma" w:cs="Tahoma"/>
          <w:i/>
          <w:iCs/>
          <w:sz w:val="24"/>
          <w:szCs w:val="24"/>
        </w:rPr>
        <w:tab/>
        <w:t>regulate the implementation of the safe school initiatives in senior secondary schools in Nigeria;</w:t>
      </w:r>
    </w:p>
    <w:p w14:paraId="3AEA8C42" w14:textId="3DC1141D" w:rsidR="00621C0D" w:rsidRDefault="00621C0D" w:rsidP="00356233">
      <w:pPr>
        <w:ind w:left="1440" w:hanging="720"/>
        <w:jc w:val="both"/>
        <w:rPr>
          <w:rFonts w:ascii="Tahoma" w:hAnsi="Tahoma" w:cs="Tahoma"/>
          <w:i/>
          <w:iCs/>
          <w:sz w:val="24"/>
          <w:szCs w:val="24"/>
        </w:rPr>
      </w:pPr>
      <w:r>
        <w:rPr>
          <w:rFonts w:ascii="Tahoma" w:hAnsi="Tahoma" w:cs="Tahoma"/>
          <w:i/>
          <w:iCs/>
          <w:sz w:val="24"/>
          <w:szCs w:val="24"/>
        </w:rPr>
        <w:t>(o).</w:t>
      </w:r>
      <w:r>
        <w:rPr>
          <w:rFonts w:ascii="Tahoma" w:hAnsi="Tahoma" w:cs="Tahoma"/>
          <w:i/>
          <w:iCs/>
          <w:sz w:val="24"/>
          <w:szCs w:val="24"/>
        </w:rPr>
        <w:tab/>
        <w:t xml:space="preserve">collaborate with relevant agencies and </w:t>
      </w:r>
      <w:proofErr w:type="spellStart"/>
      <w:r>
        <w:rPr>
          <w:rFonts w:ascii="Tahoma" w:hAnsi="Tahoma" w:cs="Tahoma"/>
          <w:i/>
          <w:iCs/>
          <w:sz w:val="24"/>
          <w:szCs w:val="24"/>
        </w:rPr>
        <w:t>organisations</w:t>
      </w:r>
      <w:proofErr w:type="spellEnd"/>
      <w:r>
        <w:rPr>
          <w:rFonts w:ascii="Tahoma" w:hAnsi="Tahoma" w:cs="Tahoma"/>
          <w:i/>
          <w:iCs/>
          <w:sz w:val="24"/>
          <w:szCs w:val="24"/>
        </w:rPr>
        <w:t xml:space="preserve"> to promote science, technology, engineering</w:t>
      </w:r>
      <w:r w:rsidR="002000A4">
        <w:rPr>
          <w:rFonts w:ascii="Tahoma" w:hAnsi="Tahoma" w:cs="Tahoma"/>
          <w:i/>
          <w:iCs/>
          <w:sz w:val="24"/>
          <w:szCs w:val="24"/>
        </w:rPr>
        <w:t>,</w:t>
      </w:r>
      <w:r>
        <w:rPr>
          <w:rFonts w:ascii="Tahoma" w:hAnsi="Tahoma" w:cs="Tahoma"/>
          <w:i/>
          <w:iCs/>
          <w:sz w:val="24"/>
          <w:szCs w:val="24"/>
        </w:rPr>
        <w:t xml:space="preserve"> arts and design, and mathematics (STEAM), technical, vocational education and training (TVET) and </w:t>
      </w:r>
      <w:r w:rsidR="00330BCB">
        <w:rPr>
          <w:rFonts w:ascii="Tahoma" w:hAnsi="Tahoma" w:cs="Tahoma"/>
          <w:i/>
          <w:iCs/>
          <w:sz w:val="24"/>
          <w:szCs w:val="24"/>
        </w:rPr>
        <w:t>entrepreneurial</w:t>
      </w:r>
      <w:r>
        <w:rPr>
          <w:rFonts w:ascii="Tahoma" w:hAnsi="Tahoma" w:cs="Tahoma"/>
          <w:i/>
          <w:iCs/>
          <w:sz w:val="24"/>
          <w:szCs w:val="24"/>
        </w:rPr>
        <w:t xml:space="preserve"> skills at senior secondary education level;</w:t>
      </w:r>
    </w:p>
    <w:p w14:paraId="70462E5A" w14:textId="54752AC5" w:rsidR="00FA029D" w:rsidRDefault="00621C0D" w:rsidP="00356233">
      <w:pPr>
        <w:ind w:left="1440" w:hanging="720"/>
        <w:jc w:val="both"/>
        <w:rPr>
          <w:rFonts w:ascii="Tahoma" w:hAnsi="Tahoma" w:cs="Tahoma"/>
          <w:i/>
          <w:iCs/>
          <w:sz w:val="24"/>
          <w:szCs w:val="24"/>
        </w:rPr>
      </w:pPr>
      <w:r>
        <w:rPr>
          <w:rFonts w:ascii="Tahoma" w:hAnsi="Tahoma" w:cs="Tahoma"/>
          <w:i/>
          <w:iCs/>
          <w:sz w:val="24"/>
          <w:szCs w:val="24"/>
        </w:rPr>
        <w:t>(p).</w:t>
      </w:r>
      <w:r>
        <w:rPr>
          <w:rFonts w:ascii="Tahoma" w:hAnsi="Tahoma" w:cs="Tahoma"/>
          <w:i/>
          <w:iCs/>
          <w:sz w:val="24"/>
          <w:szCs w:val="24"/>
        </w:rPr>
        <w:tab/>
        <w:t>collaborate with relevan</w:t>
      </w:r>
      <w:r w:rsidR="00FA029D">
        <w:rPr>
          <w:rFonts w:ascii="Tahoma" w:hAnsi="Tahoma" w:cs="Tahoma"/>
          <w:i/>
          <w:iCs/>
          <w:sz w:val="24"/>
          <w:szCs w:val="24"/>
        </w:rPr>
        <w:t xml:space="preserve">t examination bodies to monitor the conduct of external examinations at the senior secondary education </w:t>
      </w:r>
      <w:r w:rsidR="00330BCB">
        <w:rPr>
          <w:rFonts w:ascii="Tahoma" w:hAnsi="Tahoma" w:cs="Tahoma"/>
          <w:i/>
          <w:iCs/>
          <w:sz w:val="24"/>
          <w:szCs w:val="24"/>
        </w:rPr>
        <w:t>level</w:t>
      </w:r>
      <w:r w:rsidR="00FA029D">
        <w:rPr>
          <w:rFonts w:ascii="Tahoma" w:hAnsi="Tahoma" w:cs="Tahoma"/>
          <w:i/>
          <w:iCs/>
          <w:sz w:val="24"/>
          <w:szCs w:val="24"/>
        </w:rPr>
        <w:t>;</w:t>
      </w:r>
    </w:p>
    <w:p w14:paraId="6E2E9357" w14:textId="77777777" w:rsidR="00FA029D" w:rsidRDefault="00FA029D" w:rsidP="00356233">
      <w:pPr>
        <w:ind w:left="1440" w:hanging="720"/>
        <w:jc w:val="both"/>
        <w:rPr>
          <w:rFonts w:ascii="Tahoma" w:hAnsi="Tahoma" w:cs="Tahoma"/>
          <w:i/>
          <w:iCs/>
          <w:sz w:val="24"/>
          <w:szCs w:val="24"/>
        </w:rPr>
      </w:pPr>
      <w:r>
        <w:rPr>
          <w:rFonts w:ascii="Tahoma" w:hAnsi="Tahoma" w:cs="Tahoma"/>
          <w:i/>
          <w:iCs/>
          <w:sz w:val="24"/>
          <w:szCs w:val="24"/>
        </w:rPr>
        <w:t>(q).</w:t>
      </w:r>
      <w:r>
        <w:rPr>
          <w:rFonts w:ascii="Tahoma" w:hAnsi="Tahoma" w:cs="Tahoma"/>
          <w:i/>
          <w:iCs/>
          <w:sz w:val="24"/>
          <w:szCs w:val="24"/>
        </w:rPr>
        <w:tab/>
        <w:t xml:space="preserve">collaborate with other relevant agencies and stakeholders to promote inclusive senior secondary education </w:t>
      </w:r>
      <w:proofErr w:type="spellStart"/>
      <w:r>
        <w:rPr>
          <w:rFonts w:ascii="Tahoma" w:hAnsi="Tahoma" w:cs="Tahoma"/>
          <w:i/>
          <w:iCs/>
          <w:sz w:val="24"/>
          <w:szCs w:val="24"/>
        </w:rPr>
        <w:t>programmes</w:t>
      </w:r>
      <w:proofErr w:type="spellEnd"/>
      <w:r>
        <w:rPr>
          <w:rFonts w:ascii="Tahoma" w:hAnsi="Tahoma" w:cs="Tahoma"/>
          <w:i/>
          <w:iCs/>
          <w:sz w:val="24"/>
          <w:szCs w:val="24"/>
        </w:rPr>
        <w:t xml:space="preserve"> in accordance with the provisions of this Act;</w:t>
      </w:r>
    </w:p>
    <w:p w14:paraId="6A50F64A" w14:textId="77777777" w:rsidR="00FA029D" w:rsidRDefault="00FA029D" w:rsidP="00356233">
      <w:pPr>
        <w:ind w:left="1440" w:hanging="720"/>
        <w:jc w:val="both"/>
        <w:rPr>
          <w:rFonts w:ascii="Tahoma" w:hAnsi="Tahoma" w:cs="Tahoma"/>
          <w:i/>
          <w:iCs/>
          <w:sz w:val="24"/>
          <w:szCs w:val="24"/>
        </w:rPr>
      </w:pPr>
      <w:r>
        <w:rPr>
          <w:rFonts w:ascii="Tahoma" w:hAnsi="Tahoma" w:cs="Tahoma"/>
          <w:i/>
          <w:iCs/>
          <w:sz w:val="24"/>
          <w:szCs w:val="24"/>
        </w:rPr>
        <w:t>(r).</w:t>
      </w:r>
      <w:r>
        <w:rPr>
          <w:rFonts w:ascii="Tahoma" w:hAnsi="Tahoma" w:cs="Tahoma"/>
          <w:i/>
          <w:iCs/>
          <w:sz w:val="24"/>
          <w:szCs w:val="24"/>
        </w:rPr>
        <w:tab/>
        <w:t>Collaborate with state governments to coordinate personnel audit of teaching and non-teaching staff of all senior secondary educational institutions in Nigeria;</w:t>
      </w:r>
    </w:p>
    <w:p w14:paraId="6A55A7CB" w14:textId="77777777" w:rsidR="00FA029D" w:rsidRDefault="00FA029D" w:rsidP="00356233">
      <w:pPr>
        <w:ind w:left="1440" w:hanging="720"/>
        <w:jc w:val="both"/>
        <w:rPr>
          <w:rFonts w:ascii="Tahoma" w:hAnsi="Tahoma" w:cs="Tahoma"/>
          <w:i/>
          <w:iCs/>
          <w:sz w:val="24"/>
          <w:szCs w:val="24"/>
        </w:rPr>
      </w:pPr>
      <w:r>
        <w:rPr>
          <w:rFonts w:ascii="Tahoma" w:hAnsi="Tahoma" w:cs="Tahoma"/>
          <w:i/>
          <w:iCs/>
          <w:sz w:val="24"/>
          <w:szCs w:val="24"/>
        </w:rPr>
        <w:t>(s).</w:t>
      </w:r>
      <w:r>
        <w:rPr>
          <w:rFonts w:ascii="Tahoma" w:hAnsi="Tahoma" w:cs="Tahoma"/>
          <w:i/>
          <w:iCs/>
          <w:sz w:val="24"/>
          <w:szCs w:val="24"/>
        </w:rPr>
        <w:tab/>
        <w:t xml:space="preserve">collaborate with donor agencies and other development partners on matters relating to senior secondary education; and </w:t>
      </w:r>
    </w:p>
    <w:p w14:paraId="570C4260" w14:textId="4AAAEB45" w:rsidR="003065F3" w:rsidRDefault="00FA029D" w:rsidP="00356233">
      <w:pPr>
        <w:ind w:left="1440" w:hanging="720"/>
        <w:jc w:val="both"/>
        <w:rPr>
          <w:rFonts w:ascii="Tahoma" w:hAnsi="Tahoma" w:cs="Tahoma"/>
          <w:i/>
          <w:iCs/>
          <w:sz w:val="24"/>
          <w:szCs w:val="24"/>
        </w:rPr>
      </w:pPr>
      <w:r>
        <w:rPr>
          <w:rFonts w:ascii="Tahoma" w:hAnsi="Tahoma" w:cs="Tahoma"/>
          <w:i/>
          <w:iCs/>
          <w:sz w:val="24"/>
          <w:szCs w:val="24"/>
        </w:rPr>
        <w:t>(t).</w:t>
      </w:r>
      <w:r>
        <w:rPr>
          <w:rFonts w:ascii="Tahoma" w:hAnsi="Tahoma" w:cs="Tahoma"/>
          <w:i/>
          <w:iCs/>
          <w:sz w:val="24"/>
          <w:szCs w:val="24"/>
        </w:rPr>
        <w:tab/>
        <w:t>per</w:t>
      </w:r>
      <w:r w:rsidR="00330BCB">
        <w:rPr>
          <w:rFonts w:ascii="Tahoma" w:hAnsi="Tahoma" w:cs="Tahoma"/>
          <w:i/>
          <w:iCs/>
          <w:sz w:val="24"/>
          <w:szCs w:val="24"/>
        </w:rPr>
        <w:t>form such functions as the Minister may determine as are necessary or expedient to ensure the efficient performance of the functions of the Commission under the Act.</w:t>
      </w:r>
      <w:r w:rsidR="003065F3">
        <w:rPr>
          <w:rFonts w:ascii="Tahoma" w:hAnsi="Tahoma" w:cs="Tahoma"/>
          <w:i/>
          <w:iCs/>
          <w:sz w:val="24"/>
          <w:szCs w:val="24"/>
        </w:rPr>
        <w:tab/>
      </w:r>
    </w:p>
    <w:p w14:paraId="2ACA3A51" w14:textId="77777777" w:rsidR="00EA2001" w:rsidRDefault="00EA2001" w:rsidP="00356233">
      <w:pPr>
        <w:ind w:left="1440" w:hanging="720"/>
        <w:jc w:val="both"/>
        <w:rPr>
          <w:rFonts w:ascii="Tahoma" w:hAnsi="Tahoma" w:cs="Tahoma"/>
          <w:i/>
          <w:iCs/>
          <w:sz w:val="24"/>
          <w:szCs w:val="24"/>
        </w:rPr>
      </w:pPr>
    </w:p>
    <w:p w14:paraId="52C2E75A" w14:textId="77777777" w:rsidR="00EA2001" w:rsidRDefault="00EA2001" w:rsidP="00356233">
      <w:pPr>
        <w:ind w:left="1440" w:hanging="720"/>
        <w:jc w:val="both"/>
        <w:rPr>
          <w:rFonts w:ascii="Tahoma" w:hAnsi="Tahoma" w:cs="Tahoma"/>
          <w:i/>
          <w:iCs/>
          <w:sz w:val="24"/>
          <w:szCs w:val="24"/>
        </w:rPr>
      </w:pPr>
    </w:p>
    <w:p w14:paraId="14FE702B" w14:textId="77777777" w:rsidR="002000A4" w:rsidRDefault="002000A4" w:rsidP="00356233">
      <w:pPr>
        <w:ind w:left="1440" w:hanging="720"/>
        <w:jc w:val="both"/>
        <w:rPr>
          <w:rFonts w:ascii="Tahoma" w:hAnsi="Tahoma" w:cs="Tahoma"/>
          <w:i/>
          <w:iCs/>
          <w:sz w:val="24"/>
          <w:szCs w:val="24"/>
        </w:rPr>
      </w:pPr>
    </w:p>
    <w:p w14:paraId="06E69A8C" w14:textId="7A8A79D9" w:rsidR="00330BCB" w:rsidRPr="002000A4" w:rsidRDefault="002000A4" w:rsidP="00330BCB">
      <w:pPr>
        <w:jc w:val="both"/>
        <w:rPr>
          <w:rFonts w:ascii="Tahoma" w:hAnsi="Tahoma" w:cs="Tahoma"/>
          <w:sz w:val="30"/>
          <w:szCs w:val="30"/>
        </w:rPr>
      </w:pPr>
      <w:r w:rsidRPr="002000A4">
        <w:rPr>
          <w:rFonts w:ascii="Tahoma" w:hAnsi="Tahoma" w:cs="Tahoma"/>
          <w:b/>
          <w:bCs/>
          <w:sz w:val="30"/>
          <w:szCs w:val="30"/>
        </w:rPr>
        <w:lastRenderedPageBreak/>
        <w:t>4</w:t>
      </w:r>
      <w:r w:rsidR="00330BCB" w:rsidRPr="002000A4">
        <w:rPr>
          <w:rFonts w:ascii="Tahoma" w:hAnsi="Tahoma" w:cs="Tahoma"/>
          <w:b/>
          <w:bCs/>
          <w:sz w:val="30"/>
          <w:szCs w:val="30"/>
        </w:rPr>
        <w:t>.</w:t>
      </w:r>
      <w:r w:rsidRPr="002000A4">
        <w:rPr>
          <w:rFonts w:ascii="Tahoma" w:hAnsi="Tahoma" w:cs="Tahoma"/>
          <w:b/>
          <w:bCs/>
          <w:sz w:val="30"/>
          <w:szCs w:val="30"/>
        </w:rPr>
        <w:t>0</w:t>
      </w:r>
      <w:r w:rsidRPr="002000A4">
        <w:rPr>
          <w:rFonts w:ascii="Tahoma" w:hAnsi="Tahoma" w:cs="Tahoma"/>
          <w:b/>
          <w:bCs/>
          <w:sz w:val="30"/>
          <w:szCs w:val="30"/>
        </w:rPr>
        <w:tab/>
        <w:t xml:space="preserve"> Establishment</w:t>
      </w:r>
      <w:r w:rsidR="00330BCB" w:rsidRPr="002000A4">
        <w:rPr>
          <w:rFonts w:ascii="Tahoma" w:hAnsi="Tahoma" w:cs="Tahoma"/>
          <w:b/>
          <w:bCs/>
          <w:sz w:val="30"/>
          <w:szCs w:val="30"/>
        </w:rPr>
        <w:t xml:space="preserve"> of the NSSEC Fund</w:t>
      </w:r>
    </w:p>
    <w:p w14:paraId="1E181FA0" w14:textId="6D7F60E1" w:rsidR="00330BCB" w:rsidRPr="0028782A" w:rsidRDefault="00330BCB" w:rsidP="00330BCB">
      <w:pPr>
        <w:ind w:left="720"/>
        <w:jc w:val="both"/>
        <w:rPr>
          <w:rFonts w:ascii="Tahoma" w:hAnsi="Tahoma" w:cs="Tahoma"/>
          <w:sz w:val="28"/>
          <w:szCs w:val="28"/>
        </w:rPr>
      </w:pPr>
      <w:r w:rsidRPr="0028782A">
        <w:rPr>
          <w:rFonts w:ascii="Tahoma" w:hAnsi="Tahoma" w:cs="Tahoma"/>
          <w:sz w:val="28"/>
          <w:szCs w:val="28"/>
        </w:rPr>
        <w:t xml:space="preserve">As part of the measures to </w:t>
      </w:r>
      <w:r w:rsidR="002000A4">
        <w:rPr>
          <w:rFonts w:ascii="Tahoma" w:hAnsi="Tahoma" w:cs="Tahoma"/>
          <w:sz w:val="28"/>
          <w:szCs w:val="28"/>
        </w:rPr>
        <w:t>achieve</w:t>
      </w:r>
      <w:r w:rsidRPr="0028782A">
        <w:rPr>
          <w:rFonts w:ascii="Tahoma" w:hAnsi="Tahoma" w:cs="Tahoma"/>
          <w:sz w:val="28"/>
          <w:szCs w:val="28"/>
        </w:rPr>
        <w:t xml:space="preserve"> the mandates above, the Federal Government is to establish the National Senior Secondary Education Commission Fund into which allocations of at least 2% of the Consolidated Revenue Fund (CRF) of the Federation shall be paid.  All other monies realized from </w:t>
      </w:r>
      <w:r w:rsidR="002000A4">
        <w:rPr>
          <w:rFonts w:ascii="Tahoma" w:hAnsi="Tahoma" w:cs="Tahoma"/>
          <w:sz w:val="28"/>
          <w:szCs w:val="28"/>
        </w:rPr>
        <w:t xml:space="preserve">other </w:t>
      </w:r>
      <w:r w:rsidRPr="0028782A">
        <w:rPr>
          <w:rFonts w:ascii="Tahoma" w:hAnsi="Tahoma" w:cs="Tahoma"/>
          <w:sz w:val="28"/>
          <w:szCs w:val="28"/>
        </w:rPr>
        <w:t>Sources such as endowments, fund r</w:t>
      </w:r>
      <w:r w:rsidR="002000A4">
        <w:rPr>
          <w:rFonts w:ascii="Tahoma" w:hAnsi="Tahoma" w:cs="Tahoma"/>
          <w:sz w:val="28"/>
          <w:szCs w:val="28"/>
        </w:rPr>
        <w:t>a</w:t>
      </w:r>
      <w:r w:rsidRPr="0028782A">
        <w:rPr>
          <w:rFonts w:ascii="Tahoma" w:hAnsi="Tahoma" w:cs="Tahoma"/>
          <w:sz w:val="28"/>
          <w:szCs w:val="28"/>
        </w:rPr>
        <w:t>ising activities, foreign aid, local and international grants for senior secondary education shall also be paid into the NSSEC Fund.</w:t>
      </w:r>
    </w:p>
    <w:p w14:paraId="57926C29" w14:textId="77777777" w:rsidR="002000A4" w:rsidRDefault="002000A4" w:rsidP="002000A4">
      <w:pPr>
        <w:spacing w:after="0"/>
        <w:ind w:left="1440" w:hanging="1440"/>
        <w:jc w:val="both"/>
        <w:rPr>
          <w:rFonts w:ascii="Tahoma" w:hAnsi="Tahoma" w:cs="Tahoma"/>
          <w:b/>
          <w:bCs/>
          <w:sz w:val="28"/>
          <w:szCs w:val="28"/>
        </w:rPr>
      </w:pPr>
    </w:p>
    <w:p w14:paraId="62672BA1" w14:textId="0D4D3D49" w:rsidR="00330BCB" w:rsidRDefault="002000A4" w:rsidP="00EA2001">
      <w:pPr>
        <w:spacing w:after="0"/>
        <w:ind w:left="1440" w:hanging="1440"/>
        <w:rPr>
          <w:rFonts w:ascii="Tahoma" w:hAnsi="Tahoma" w:cs="Tahoma"/>
          <w:b/>
          <w:bCs/>
          <w:sz w:val="30"/>
          <w:szCs w:val="30"/>
        </w:rPr>
      </w:pPr>
      <w:r w:rsidRPr="002000A4">
        <w:rPr>
          <w:rFonts w:ascii="Tahoma" w:hAnsi="Tahoma" w:cs="Tahoma"/>
          <w:b/>
          <w:bCs/>
          <w:sz w:val="30"/>
          <w:szCs w:val="30"/>
        </w:rPr>
        <w:t>4.01</w:t>
      </w:r>
      <w:r w:rsidR="00330BCB" w:rsidRPr="002000A4">
        <w:rPr>
          <w:rFonts w:ascii="Tahoma" w:hAnsi="Tahoma" w:cs="Tahoma"/>
          <w:b/>
          <w:bCs/>
          <w:sz w:val="30"/>
          <w:szCs w:val="30"/>
        </w:rPr>
        <w:t>.</w:t>
      </w:r>
      <w:r w:rsidR="00EA2001">
        <w:rPr>
          <w:rFonts w:ascii="Tahoma" w:hAnsi="Tahoma" w:cs="Tahoma"/>
          <w:b/>
          <w:bCs/>
          <w:sz w:val="30"/>
          <w:szCs w:val="30"/>
        </w:rPr>
        <w:t xml:space="preserve"> </w:t>
      </w:r>
      <w:r w:rsidR="00330BCB" w:rsidRPr="002000A4">
        <w:rPr>
          <w:rFonts w:ascii="Tahoma" w:hAnsi="Tahoma" w:cs="Tahoma"/>
          <w:b/>
          <w:bCs/>
          <w:sz w:val="30"/>
          <w:szCs w:val="30"/>
        </w:rPr>
        <w:t xml:space="preserve">The </w:t>
      </w:r>
      <w:r>
        <w:rPr>
          <w:rFonts w:ascii="Tahoma" w:hAnsi="Tahoma" w:cs="Tahoma"/>
          <w:b/>
          <w:bCs/>
          <w:sz w:val="30"/>
          <w:szCs w:val="30"/>
        </w:rPr>
        <w:t>Objectives</w:t>
      </w:r>
      <w:r w:rsidR="00330BCB" w:rsidRPr="002000A4">
        <w:rPr>
          <w:rFonts w:ascii="Tahoma" w:hAnsi="Tahoma" w:cs="Tahoma"/>
          <w:b/>
          <w:bCs/>
          <w:sz w:val="30"/>
          <w:szCs w:val="30"/>
        </w:rPr>
        <w:t xml:space="preserve"> of the National Senior Secondary </w:t>
      </w:r>
    </w:p>
    <w:p w14:paraId="6FAEE40C" w14:textId="045E69F3" w:rsidR="00EA2001" w:rsidRPr="002000A4" w:rsidRDefault="00EA2001" w:rsidP="00EA2001">
      <w:pPr>
        <w:spacing w:after="0"/>
        <w:ind w:left="1440" w:hanging="1440"/>
        <w:rPr>
          <w:rFonts w:ascii="Tahoma" w:hAnsi="Tahoma" w:cs="Tahoma"/>
          <w:b/>
          <w:bCs/>
          <w:sz w:val="30"/>
          <w:szCs w:val="30"/>
        </w:rPr>
      </w:pPr>
      <w:r>
        <w:rPr>
          <w:rFonts w:ascii="Tahoma" w:hAnsi="Tahoma" w:cs="Tahoma"/>
          <w:b/>
          <w:bCs/>
          <w:sz w:val="30"/>
          <w:szCs w:val="30"/>
        </w:rPr>
        <w:t xml:space="preserve">          </w:t>
      </w:r>
      <w:r w:rsidRPr="002000A4">
        <w:rPr>
          <w:rFonts w:ascii="Tahoma" w:hAnsi="Tahoma" w:cs="Tahoma"/>
          <w:b/>
          <w:bCs/>
          <w:sz w:val="30"/>
          <w:szCs w:val="30"/>
        </w:rPr>
        <w:t>Education</w:t>
      </w:r>
      <w:r>
        <w:rPr>
          <w:rFonts w:ascii="Tahoma" w:hAnsi="Tahoma" w:cs="Tahoma"/>
          <w:b/>
          <w:bCs/>
          <w:sz w:val="30"/>
          <w:szCs w:val="30"/>
        </w:rPr>
        <w:t xml:space="preserve"> </w:t>
      </w:r>
      <w:r w:rsidRPr="002000A4">
        <w:rPr>
          <w:rFonts w:ascii="Tahoma" w:hAnsi="Tahoma" w:cs="Tahoma"/>
          <w:b/>
          <w:bCs/>
          <w:sz w:val="30"/>
          <w:szCs w:val="30"/>
        </w:rPr>
        <w:t>Commission</w:t>
      </w:r>
      <w:r>
        <w:rPr>
          <w:rFonts w:ascii="Tahoma" w:hAnsi="Tahoma" w:cs="Tahoma"/>
          <w:b/>
          <w:bCs/>
          <w:sz w:val="30"/>
          <w:szCs w:val="30"/>
        </w:rPr>
        <w:t xml:space="preserve"> (NSSEC) Fund</w:t>
      </w:r>
    </w:p>
    <w:p w14:paraId="4EAC7129" w14:textId="50EBF182" w:rsidR="00330BCB" w:rsidRPr="0028782A" w:rsidRDefault="00330BCB" w:rsidP="00330BCB">
      <w:pPr>
        <w:ind w:left="720"/>
        <w:jc w:val="both"/>
        <w:rPr>
          <w:rFonts w:ascii="Tahoma" w:hAnsi="Tahoma" w:cs="Tahoma"/>
          <w:sz w:val="28"/>
          <w:szCs w:val="28"/>
        </w:rPr>
      </w:pPr>
      <w:r w:rsidRPr="0028782A">
        <w:rPr>
          <w:rFonts w:ascii="Tahoma" w:hAnsi="Tahoma" w:cs="Tahoma"/>
          <w:sz w:val="28"/>
          <w:szCs w:val="28"/>
        </w:rPr>
        <w:t>The objectives of the National Senior Secondary Education Commission (NSSEC) fund as spelt out in the Act are:</w:t>
      </w:r>
    </w:p>
    <w:p w14:paraId="4C852D3E" w14:textId="13386624" w:rsidR="00330BCB" w:rsidRPr="0028782A" w:rsidRDefault="00330BCB" w:rsidP="00724AA3">
      <w:pPr>
        <w:ind w:left="1440" w:hanging="720"/>
        <w:jc w:val="both"/>
        <w:rPr>
          <w:rFonts w:ascii="Tahoma" w:hAnsi="Tahoma" w:cs="Tahoma"/>
          <w:i/>
          <w:iCs/>
          <w:sz w:val="24"/>
          <w:szCs w:val="24"/>
        </w:rPr>
      </w:pPr>
      <w:r w:rsidRPr="0028782A">
        <w:rPr>
          <w:rFonts w:ascii="Tahoma" w:hAnsi="Tahoma" w:cs="Tahoma"/>
          <w:i/>
          <w:iCs/>
          <w:sz w:val="24"/>
          <w:szCs w:val="24"/>
        </w:rPr>
        <w:t>(a).</w:t>
      </w:r>
      <w:r w:rsidRPr="0028782A">
        <w:rPr>
          <w:rFonts w:ascii="Tahoma" w:hAnsi="Tahoma" w:cs="Tahoma"/>
          <w:i/>
          <w:iCs/>
          <w:sz w:val="24"/>
          <w:szCs w:val="24"/>
        </w:rPr>
        <w:tab/>
        <w:t>to provide grants to the Federal Unity Colleges, 36 States governments and Abuja</w:t>
      </w:r>
      <w:r w:rsidR="00724AA3" w:rsidRPr="0028782A">
        <w:rPr>
          <w:rFonts w:ascii="Tahoma" w:hAnsi="Tahoma" w:cs="Tahoma"/>
          <w:i/>
          <w:iCs/>
          <w:sz w:val="24"/>
          <w:szCs w:val="24"/>
        </w:rPr>
        <w:t>, FCT for the provision of physical infrastructure for teaching and learning, instructional materials and laboratory equipment;</w:t>
      </w:r>
    </w:p>
    <w:p w14:paraId="73C6F3AC" w14:textId="7FB674A1" w:rsidR="00724AA3" w:rsidRPr="0028782A" w:rsidRDefault="00724AA3" w:rsidP="00724AA3">
      <w:pPr>
        <w:ind w:left="1440" w:hanging="720"/>
        <w:jc w:val="both"/>
        <w:rPr>
          <w:rFonts w:ascii="Tahoma" w:hAnsi="Tahoma" w:cs="Tahoma"/>
          <w:i/>
          <w:iCs/>
          <w:sz w:val="24"/>
          <w:szCs w:val="24"/>
        </w:rPr>
      </w:pPr>
      <w:r w:rsidRPr="0028782A">
        <w:rPr>
          <w:rFonts w:ascii="Tahoma" w:hAnsi="Tahoma" w:cs="Tahoma"/>
          <w:i/>
          <w:iCs/>
          <w:sz w:val="24"/>
          <w:szCs w:val="24"/>
        </w:rPr>
        <w:t>(b).</w:t>
      </w:r>
      <w:r w:rsidRPr="0028782A">
        <w:rPr>
          <w:rFonts w:ascii="Tahoma" w:hAnsi="Tahoma" w:cs="Tahoma"/>
          <w:i/>
          <w:iCs/>
          <w:sz w:val="24"/>
          <w:szCs w:val="24"/>
        </w:rPr>
        <w:tab/>
        <w:t xml:space="preserve">to enhance Science, Technology, Engineering, Arts and Design, and Mathematics (STEAM), Technical, Vocational </w:t>
      </w:r>
      <w:r w:rsidR="002D28B2" w:rsidRPr="0028782A">
        <w:rPr>
          <w:rFonts w:ascii="Tahoma" w:hAnsi="Tahoma" w:cs="Tahoma"/>
          <w:i/>
          <w:iCs/>
          <w:sz w:val="24"/>
          <w:szCs w:val="24"/>
        </w:rPr>
        <w:t xml:space="preserve">Education and Training (TVET), entrepreneurial skills, teacher development, instructional materials, educational </w:t>
      </w:r>
      <w:proofErr w:type="spellStart"/>
      <w:r w:rsidR="002D28B2" w:rsidRPr="0028782A">
        <w:rPr>
          <w:rFonts w:ascii="Tahoma" w:hAnsi="Tahoma" w:cs="Tahoma"/>
          <w:i/>
          <w:iCs/>
          <w:sz w:val="24"/>
          <w:szCs w:val="24"/>
        </w:rPr>
        <w:t>inbalance</w:t>
      </w:r>
      <w:proofErr w:type="spellEnd"/>
      <w:r w:rsidR="002D28B2" w:rsidRPr="0028782A">
        <w:rPr>
          <w:rFonts w:ascii="Tahoma" w:hAnsi="Tahoma" w:cs="Tahoma"/>
          <w:i/>
          <w:iCs/>
          <w:sz w:val="24"/>
          <w:szCs w:val="24"/>
        </w:rPr>
        <w:t>, physical and mentally challenged;</w:t>
      </w:r>
    </w:p>
    <w:p w14:paraId="43AC2C07" w14:textId="3D85C22C" w:rsidR="002D28B2" w:rsidRPr="0028782A" w:rsidRDefault="002D28B2" w:rsidP="00724AA3">
      <w:pPr>
        <w:ind w:left="1440" w:hanging="720"/>
        <w:jc w:val="both"/>
        <w:rPr>
          <w:rFonts w:ascii="Tahoma" w:hAnsi="Tahoma" w:cs="Tahoma"/>
          <w:i/>
          <w:iCs/>
          <w:sz w:val="24"/>
          <w:szCs w:val="24"/>
        </w:rPr>
      </w:pPr>
      <w:r w:rsidRPr="0028782A">
        <w:rPr>
          <w:rFonts w:ascii="Tahoma" w:hAnsi="Tahoma" w:cs="Tahoma"/>
          <w:i/>
          <w:iCs/>
          <w:sz w:val="24"/>
          <w:szCs w:val="24"/>
        </w:rPr>
        <w:t>(c).</w:t>
      </w:r>
      <w:r w:rsidRPr="0028782A">
        <w:rPr>
          <w:rFonts w:ascii="Tahoma" w:hAnsi="Tahoma" w:cs="Tahoma"/>
          <w:i/>
          <w:iCs/>
          <w:sz w:val="24"/>
          <w:szCs w:val="24"/>
        </w:rPr>
        <w:tab/>
        <w:t>to provide support services for the training, re-training and development of academic and non-academic staff; and</w:t>
      </w:r>
    </w:p>
    <w:p w14:paraId="1EFFDDD0" w14:textId="3A2D7DE8" w:rsidR="002D28B2" w:rsidRPr="0028782A" w:rsidRDefault="002D28B2" w:rsidP="00724AA3">
      <w:pPr>
        <w:ind w:left="1440" w:hanging="720"/>
        <w:jc w:val="both"/>
        <w:rPr>
          <w:rFonts w:ascii="Tahoma" w:hAnsi="Tahoma" w:cs="Tahoma"/>
          <w:i/>
          <w:iCs/>
          <w:sz w:val="24"/>
          <w:szCs w:val="24"/>
        </w:rPr>
      </w:pPr>
      <w:r w:rsidRPr="0028782A">
        <w:rPr>
          <w:rFonts w:ascii="Tahoma" w:hAnsi="Tahoma" w:cs="Tahoma"/>
          <w:i/>
          <w:iCs/>
          <w:sz w:val="24"/>
          <w:szCs w:val="24"/>
        </w:rPr>
        <w:t>(d).</w:t>
      </w:r>
      <w:r w:rsidRPr="0028782A">
        <w:rPr>
          <w:rFonts w:ascii="Tahoma" w:hAnsi="Tahoma" w:cs="Tahoma"/>
          <w:i/>
          <w:iCs/>
          <w:sz w:val="24"/>
          <w:szCs w:val="24"/>
        </w:rPr>
        <w:tab/>
        <w:t xml:space="preserve">any other areas of need for the improvement and maintenance of quality standard in senior secondary </w:t>
      </w:r>
      <w:r w:rsidR="0028782A" w:rsidRPr="0028782A">
        <w:rPr>
          <w:rFonts w:ascii="Tahoma" w:hAnsi="Tahoma" w:cs="Tahoma"/>
          <w:i/>
          <w:iCs/>
          <w:sz w:val="24"/>
          <w:szCs w:val="24"/>
        </w:rPr>
        <w:t>education subject to the approval by the Board of the Commission</w:t>
      </w:r>
    </w:p>
    <w:p w14:paraId="0F28EC19" w14:textId="1DA5C280" w:rsidR="0028782A" w:rsidRDefault="0028782A" w:rsidP="006005BA">
      <w:pPr>
        <w:ind w:left="720"/>
        <w:jc w:val="both"/>
        <w:rPr>
          <w:rFonts w:ascii="Tahoma" w:hAnsi="Tahoma" w:cs="Tahoma"/>
          <w:sz w:val="28"/>
          <w:szCs w:val="28"/>
        </w:rPr>
      </w:pPr>
      <w:r w:rsidRPr="0028782A">
        <w:rPr>
          <w:rFonts w:ascii="Tahoma" w:hAnsi="Tahoma" w:cs="Tahoma"/>
          <w:sz w:val="28"/>
          <w:szCs w:val="28"/>
        </w:rPr>
        <w:t>In summary, the money in the NSSEC Fund shall be used for the development of senior secondary education in Nigeria.</w:t>
      </w:r>
    </w:p>
    <w:p w14:paraId="3D375552" w14:textId="77777777" w:rsidR="002000A4" w:rsidRDefault="002000A4" w:rsidP="006005BA">
      <w:pPr>
        <w:ind w:left="720"/>
        <w:jc w:val="both"/>
        <w:rPr>
          <w:rFonts w:ascii="Tahoma" w:hAnsi="Tahoma" w:cs="Tahoma"/>
          <w:sz w:val="28"/>
          <w:szCs w:val="28"/>
        </w:rPr>
      </w:pPr>
    </w:p>
    <w:p w14:paraId="2D973C1A" w14:textId="2DA95210" w:rsidR="0028782A" w:rsidRPr="002000A4" w:rsidRDefault="002000A4" w:rsidP="0028782A">
      <w:pPr>
        <w:jc w:val="both"/>
        <w:rPr>
          <w:rFonts w:ascii="Tahoma" w:hAnsi="Tahoma" w:cs="Tahoma"/>
          <w:b/>
          <w:bCs/>
          <w:sz w:val="30"/>
          <w:szCs w:val="30"/>
        </w:rPr>
      </w:pPr>
      <w:r w:rsidRPr="002000A4">
        <w:rPr>
          <w:rFonts w:ascii="Tahoma" w:hAnsi="Tahoma" w:cs="Tahoma"/>
          <w:b/>
          <w:bCs/>
          <w:sz w:val="30"/>
          <w:szCs w:val="30"/>
        </w:rPr>
        <w:t>5</w:t>
      </w:r>
      <w:r w:rsidR="0028782A" w:rsidRPr="002000A4">
        <w:rPr>
          <w:rFonts w:ascii="Tahoma" w:hAnsi="Tahoma" w:cs="Tahoma"/>
          <w:b/>
          <w:bCs/>
          <w:sz w:val="30"/>
          <w:szCs w:val="30"/>
        </w:rPr>
        <w:t>.</w:t>
      </w:r>
      <w:r w:rsidRPr="002000A4">
        <w:rPr>
          <w:rFonts w:ascii="Tahoma" w:hAnsi="Tahoma" w:cs="Tahoma"/>
          <w:b/>
          <w:bCs/>
          <w:sz w:val="30"/>
          <w:szCs w:val="30"/>
        </w:rPr>
        <w:t>0</w:t>
      </w:r>
      <w:r w:rsidR="0028782A" w:rsidRPr="002000A4">
        <w:rPr>
          <w:rFonts w:ascii="Tahoma" w:hAnsi="Tahoma" w:cs="Tahoma"/>
          <w:b/>
          <w:bCs/>
          <w:sz w:val="30"/>
          <w:szCs w:val="30"/>
        </w:rPr>
        <w:tab/>
        <w:t>The Role and Responsibilities of States and FCT</w:t>
      </w:r>
    </w:p>
    <w:p w14:paraId="089A30F6" w14:textId="51EE1FA7" w:rsidR="0028782A" w:rsidRDefault="0028782A" w:rsidP="0028782A">
      <w:pPr>
        <w:ind w:left="720"/>
        <w:jc w:val="both"/>
        <w:rPr>
          <w:rFonts w:ascii="Tahoma" w:hAnsi="Tahoma" w:cs="Tahoma"/>
          <w:sz w:val="28"/>
          <w:szCs w:val="28"/>
        </w:rPr>
      </w:pPr>
      <w:r>
        <w:rPr>
          <w:rFonts w:ascii="Tahoma" w:hAnsi="Tahoma" w:cs="Tahoma"/>
          <w:sz w:val="28"/>
          <w:szCs w:val="28"/>
        </w:rPr>
        <w:t>Section 21, sub-section 2 of the NSSEC Act 2023</w:t>
      </w:r>
      <w:r w:rsidR="00545A20">
        <w:rPr>
          <w:rFonts w:ascii="Tahoma" w:hAnsi="Tahoma" w:cs="Tahoma"/>
          <w:sz w:val="28"/>
          <w:szCs w:val="28"/>
        </w:rPr>
        <w:t>,</w:t>
      </w:r>
      <w:r>
        <w:rPr>
          <w:rFonts w:ascii="Tahoma" w:hAnsi="Tahoma" w:cs="Tahoma"/>
          <w:sz w:val="28"/>
          <w:szCs w:val="28"/>
        </w:rPr>
        <w:t xml:space="preserve"> provides that all states and FCT are expected to comply with the following conditions in order to benefit from the Federal Government intervention funds.</w:t>
      </w:r>
    </w:p>
    <w:p w14:paraId="390C4767" w14:textId="7C89B906" w:rsidR="00214483" w:rsidRDefault="00545A20" w:rsidP="00545A20">
      <w:pPr>
        <w:ind w:left="720" w:hanging="720"/>
        <w:jc w:val="both"/>
        <w:rPr>
          <w:rFonts w:ascii="Tahoma" w:hAnsi="Tahoma" w:cs="Tahoma"/>
          <w:sz w:val="28"/>
          <w:szCs w:val="28"/>
        </w:rPr>
      </w:pPr>
      <w:r w:rsidRPr="00545A20">
        <w:rPr>
          <w:rFonts w:ascii="Tahoma" w:hAnsi="Tahoma" w:cs="Tahoma"/>
          <w:b/>
          <w:bCs/>
          <w:sz w:val="28"/>
          <w:szCs w:val="28"/>
        </w:rPr>
        <w:lastRenderedPageBreak/>
        <w:t>(A).</w:t>
      </w:r>
      <w:r>
        <w:rPr>
          <w:rFonts w:ascii="Tahoma" w:hAnsi="Tahoma" w:cs="Tahoma"/>
          <w:sz w:val="28"/>
          <w:szCs w:val="28"/>
        </w:rPr>
        <w:tab/>
      </w:r>
      <w:r w:rsidR="0028782A">
        <w:rPr>
          <w:rFonts w:ascii="Tahoma" w:hAnsi="Tahoma" w:cs="Tahoma"/>
          <w:sz w:val="28"/>
          <w:szCs w:val="28"/>
        </w:rPr>
        <w:t>Establishment of State Senior Secondary Education Board (SSSEB) in accordance with the Act</w:t>
      </w:r>
      <w:r>
        <w:rPr>
          <w:rFonts w:ascii="Tahoma" w:hAnsi="Tahoma" w:cs="Tahoma"/>
          <w:sz w:val="28"/>
          <w:szCs w:val="28"/>
        </w:rPr>
        <w:t>,</w:t>
      </w:r>
      <w:r w:rsidR="0028782A">
        <w:rPr>
          <w:rFonts w:ascii="Tahoma" w:hAnsi="Tahoma" w:cs="Tahoma"/>
          <w:sz w:val="28"/>
          <w:szCs w:val="28"/>
        </w:rPr>
        <w:t xml:space="preserve"> </w:t>
      </w:r>
      <w:proofErr w:type="spellStart"/>
      <w:r w:rsidR="00214483">
        <w:rPr>
          <w:rFonts w:ascii="Tahoma" w:hAnsi="Tahoma" w:cs="Tahoma"/>
          <w:sz w:val="28"/>
          <w:szCs w:val="28"/>
        </w:rPr>
        <w:t>i.e</w:t>
      </w:r>
      <w:proofErr w:type="spellEnd"/>
      <w:r w:rsidR="00214483">
        <w:rPr>
          <w:rFonts w:ascii="Tahoma" w:hAnsi="Tahoma" w:cs="Tahoma"/>
          <w:sz w:val="28"/>
          <w:szCs w:val="28"/>
        </w:rPr>
        <w:t xml:space="preserve"> taking into cognizance </w:t>
      </w:r>
      <w:r>
        <w:rPr>
          <w:rFonts w:ascii="Tahoma" w:hAnsi="Tahoma" w:cs="Tahoma"/>
          <w:sz w:val="28"/>
          <w:szCs w:val="28"/>
        </w:rPr>
        <w:t xml:space="preserve"> of </w:t>
      </w:r>
      <w:r w:rsidR="00214483">
        <w:rPr>
          <w:rFonts w:ascii="Tahoma" w:hAnsi="Tahoma" w:cs="Tahoma"/>
          <w:sz w:val="28"/>
          <w:szCs w:val="28"/>
        </w:rPr>
        <w:t>its composition and functions which must be as provided in section 23 of the NSSEC Act</w:t>
      </w:r>
      <w:r>
        <w:rPr>
          <w:rFonts w:ascii="Tahoma" w:hAnsi="Tahoma" w:cs="Tahoma"/>
          <w:sz w:val="28"/>
          <w:szCs w:val="28"/>
        </w:rPr>
        <w:t>,</w:t>
      </w:r>
      <w:r w:rsidR="00214483">
        <w:rPr>
          <w:rFonts w:ascii="Tahoma" w:hAnsi="Tahoma" w:cs="Tahoma"/>
          <w:sz w:val="28"/>
          <w:szCs w:val="28"/>
        </w:rPr>
        <w:t xml:space="preserve"> 2023.  For the avoidance of any doubt</w:t>
      </w:r>
      <w:r>
        <w:rPr>
          <w:rFonts w:ascii="Tahoma" w:hAnsi="Tahoma" w:cs="Tahoma"/>
          <w:sz w:val="28"/>
          <w:szCs w:val="28"/>
        </w:rPr>
        <w:t xml:space="preserve"> on</w:t>
      </w:r>
      <w:r w:rsidR="00214483">
        <w:rPr>
          <w:rFonts w:ascii="Tahoma" w:hAnsi="Tahoma" w:cs="Tahoma"/>
          <w:sz w:val="28"/>
          <w:szCs w:val="28"/>
        </w:rPr>
        <w:t xml:space="preserve"> the composition and functions of the State Senior Secondary Education Board (SSSEB)</w:t>
      </w:r>
      <w:r>
        <w:rPr>
          <w:rFonts w:ascii="Tahoma" w:hAnsi="Tahoma" w:cs="Tahoma"/>
          <w:sz w:val="28"/>
          <w:szCs w:val="28"/>
        </w:rPr>
        <w:t>,</w:t>
      </w:r>
      <w:r w:rsidR="00214483">
        <w:rPr>
          <w:rFonts w:ascii="Tahoma" w:hAnsi="Tahoma" w:cs="Tahoma"/>
          <w:sz w:val="28"/>
          <w:szCs w:val="28"/>
        </w:rPr>
        <w:t xml:space="preserve"> each Board shall have:</w:t>
      </w:r>
      <w:r w:rsidR="006005BA">
        <w:rPr>
          <w:rFonts w:ascii="Tahoma" w:hAnsi="Tahoma" w:cs="Tahoma"/>
          <w:sz w:val="28"/>
          <w:szCs w:val="28"/>
        </w:rPr>
        <w:t>-</w:t>
      </w:r>
    </w:p>
    <w:p w14:paraId="07EBE9FB" w14:textId="77777777" w:rsidR="00A338DA" w:rsidRPr="00C97D97" w:rsidRDefault="00214483" w:rsidP="0028782A">
      <w:pPr>
        <w:ind w:left="720"/>
        <w:jc w:val="both"/>
        <w:rPr>
          <w:rFonts w:ascii="Tahoma" w:hAnsi="Tahoma" w:cs="Tahoma"/>
          <w:i/>
          <w:iCs/>
          <w:sz w:val="24"/>
          <w:szCs w:val="24"/>
        </w:rPr>
      </w:pPr>
      <w:r>
        <w:rPr>
          <w:rFonts w:ascii="Tahoma" w:hAnsi="Tahoma" w:cs="Tahoma"/>
          <w:sz w:val="28"/>
          <w:szCs w:val="28"/>
        </w:rPr>
        <w:tab/>
      </w:r>
      <w:r w:rsidRPr="00C97D97">
        <w:rPr>
          <w:rFonts w:ascii="Tahoma" w:hAnsi="Tahoma" w:cs="Tahoma"/>
          <w:i/>
          <w:iCs/>
          <w:sz w:val="24"/>
          <w:szCs w:val="24"/>
        </w:rPr>
        <w:t>(a).</w:t>
      </w:r>
      <w:r w:rsidRPr="00C97D97">
        <w:rPr>
          <w:rFonts w:ascii="Tahoma" w:hAnsi="Tahoma" w:cs="Tahoma"/>
          <w:i/>
          <w:iCs/>
          <w:sz w:val="24"/>
          <w:szCs w:val="24"/>
        </w:rPr>
        <w:tab/>
      </w:r>
      <w:r w:rsidR="00A338DA" w:rsidRPr="00C97D97">
        <w:rPr>
          <w:rFonts w:ascii="Tahoma" w:hAnsi="Tahoma" w:cs="Tahoma"/>
          <w:i/>
          <w:iCs/>
          <w:sz w:val="24"/>
          <w:szCs w:val="24"/>
        </w:rPr>
        <w:t>a full-time Chairman who shall be :-</w:t>
      </w:r>
    </w:p>
    <w:p w14:paraId="07CD2A10" w14:textId="7DD06E9A" w:rsidR="00A338DA" w:rsidRDefault="00A338DA" w:rsidP="00A338DA">
      <w:pPr>
        <w:spacing w:after="0"/>
        <w:ind w:left="1440" w:hanging="720"/>
        <w:jc w:val="both"/>
        <w:rPr>
          <w:rFonts w:ascii="Tahoma" w:hAnsi="Tahoma" w:cs="Tahoma"/>
          <w:i/>
          <w:iCs/>
          <w:sz w:val="24"/>
          <w:szCs w:val="24"/>
        </w:rPr>
      </w:pPr>
      <w:r w:rsidRPr="00C97D97">
        <w:rPr>
          <w:rFonts w:ascii="Tahoma" w:hAnsi="Tahoma" w:cs="Tahoma"/>
          <w:i/>
          <w:iCs/>
          <w:sz w:val="24"/>
          <w:szCs w:val="24"/>
        </w:rPr>
        <w:tab/>
        <w:t>(</w:t>
      </w:r>
      <w:proofErr w:type="spellStart"/>
      <w:r w:rsidRPr="00C97D97">
        <w:rPr>
          <w:rFonts w:ascii="Tahoma" w:hAnsi="Tahoma" w:cs="Tahoma"/>
          <w:i/>
          <w:iCs/>
          <w:sz w:val="24"/>
          <w:szCs w:val="24"/>
        </w:rPr>
        <w:t>i</w:t>
      </w:r>
      <w:proofErr w:type="spellEnd"/>
      <w:r w:rsidRPr="00C97D97">
        <w:rPr>
          <w:rFonts w:ascii="Tahoma" w:hAnsi="Tahoma" w:cs="Tahoma"/>
          <w:i/>
          <w:iCs/>
          <w:sz w:val="24"/>
          <w:szCs w:val="24"/>
        </w:rPr>
        <w:t>).</w:t>
      </w:r>
      <w:r w:rsidRPr="00C97D97">
        <w:rPr>
          <w:rFonts w:ascii="Tahoma" w:hAnsi="Tahoma" w:cs="Tahoma"/>
          <w:i/>
          <w:iCs/>
          <w:sz w:val="24"/>
          <w:szCs w:val="24"/>
        </w:rPr>
        <w:tab/>
        <w:t xml:space="preserve">an </w:t>
      </w:r>
      <w:r w:rsidR="00545A20" w:rsidRPr="00C97D97">
        <w:rPr>
          <w:rFonts w:ascii="Tahoma" w:hAnsi="Tahoma" w:cs="Tahoma"/>
          <w:i/>
          <w:iCs/>
          <w:sz w:val="24"/>
          <w:szCs w:val="24"/>
        </w:rPr>
        <w:t>experience</w:t>
      </w:r>
      <w:r w:rsidR="00545A20">
        <w:rPr>
          <w:rFonts w:ascii="Tahoma" w:hAnsi="Tahoma" w:cs="Tahoma"/>
          <w:i/>
          <w:iCs/>
          <w:sz w:val="24"/>
          <w:szCs w:val="24"/>
        </w:rPr>
        <w:t>d educationist</w:t>
      </w:r>
      <w:r w:rsidRPr="00C97D97">
        <w:rPr>
          <w:rFonts w:ascii="Tahoma" w:hAnsi="Tahoma" w:cs="Tahoma"/>
          <w:i/>
          <w:iCs/>
          <w:sz w:val="24"/>
          <w:szCs w:val="24"/>
        </w:rPr>
        <w:t xml:space="preserve"> or administrator with a PhD and 20 </w:t>
      </w:r>
      <w:r w:rsidR="00545A20">
        <w:rPr>
          <w:rFonts w:ascii="Tahoma" w:hAnsi="Tahoma" w:cs="Tahoma"/>
          <w:i/>
          <w:iCs/>
          <w:sz w:val="24"/>
          <w:szCs w:val="24"/>
        </w:rPr>
        <w:t xml:space="preserve">    </w:t>
      </w:r>
    </w:p>
    <w:p w14:paraId="1D32E08B" w14:textId="3AD7E29E" w:rsidR="00545A20" w:rsidRPr="00C97D97" w:rsidRDefault="00545A20" w:rsidP="00A338DA">
      <w:pPr>
        <w:spacing w:after="0"/>
        <w:ind w:left="1440" w:hanging="720"/>
        <w:jc w:val="both"/>
        <w:rPr>
          <w:rFonts w:ascii="Tahoma" w:hAnsi="Tahoma" w:cs="Tahoma"/>
          <w:i/>
          <w:iCs/>
          <w:sz w:val="24"/>
          <w:szCs w:val="24"/>
        </w:rPr>
      </w:pPr>
      <w:r>
        <w:rPr>
          <w:rFonts w:ascii="Tahoma" w:hAnsi="Tahoma" w:cs="Tahoma"/>
          <w:i/>
          <w:iCs/>
          <w:sz w:val="24"/>
          <w:szCs w:val="24"/>
        </w:rPr>
        <w:tab/>
      </w:r>
      <w:r>
        <w:rPr>
          <w:rFonts w:ascii="Tahoma" w:hAnsi="Tahoma" w:cs="Tahoma"/>
          <w:i/>
          <w:iCs/>
          <w:sz w:val="24"/>
          <w:szCs w:val="24"/>
        </w:rPr>
        <w:tab/>
      </w:r>
      <w:r w:rsidRPr="00C97D97">
        <w:rPr>
          <w:rFonts w:ascii="Tahoma" w:hAnsi="Tahoma" w:cs="Tahoma"/>
          <w:i/>
          <w:iCs/>
          <w:sz w:val="24"/>
          <w:szCs w:val="24"/>
        </w:rPr>
        <w:t xml:space="preserve">years </w:t>
      </w:r>
      <w:r w:rsidRPr="00C97D97">
        <w:rPr>
          <w:rFonts w:ascii="Tahoma" w:hAnsi="Tahoma" w:cs="Tahoma"/>
          <w:i/>
          <w:iCs/>
          <w:sz w:val="24"/>
          <w:szCs w:val="24"/>
        </w:rPr>
        <w:tab/>
        <w:t>cognate experience, and proven integrity; and</w:t>
      </w:r>
    </w:p>
    <w:p w14:paraId="117A0BF9" w14:textId="77777777" w:rsidR="00A338DA" w:rsidRPr="00C97D97" w:rsidRDefault="00A338DA" w:rsidP="00A338DA">
      <w:pPr>
        <w:spacing w:after="0"/>
        <w:ind w:left="1440" w:hanging="720"/>
        <w:jc w:val="both"/>
        <w:rPr>
          <w:rFonts w:ascii="Tahoma" w:hAnsi="Tahoma" w:cs="Tahoma"/>
          <w:i/>
          <w:iCs/>
          <w:sz w:val="24"/>
          <w:szCs w:val="24"/>
        </w:rPr>
      </w:pPr>
    </w:p>
    <w:p w14:paraId="70391CF4" w14:textId="73EFB7C4" w:rsidR="00A338DA" w:rsidRPr="00C97D97" w:rsidRDefault="00A338DA" w:rsidP="00A338DA">
      <w:pPr>
        <w:ind w:left="2160" w:hanging="720"/>
        <w:jc w:val="both"/>
        <w:rPr>
          <w:rFonts w:ascii="Tahoma" w:hAnsi="Tahoma" w:cs="Tahoma"/>
          <w:i/>
          <w:iCs/>
          <w:sz w:val="24"/>
          <w:szCs w:val="24"/>
        </w:rPr>
      </w:pPr>
      <w:r w:rsidRPr="00C97D97">
        <w:rPr>
          <w:rFonts w:ascii="Tahoma" w:hAnsi="Tahoma" w:cs="Tahoma"/>
          <w:i/>
          <w:iCs/>
          <w:sz w:val="24"/>
          <w:szCs w:val="24"/>
        </w:rPr>
        <w:t>(ii).</w:t>
      </w:r>
      <w:r w:rsidRPr="00C97D97">
        <w:rPr>
          <w:rFonts w:ascii="Tahoma" w:hAnsi="Tahoma" w:cs="Tahoma"/>
          <w:i/>
          <w:iCs/>
          <w:sz w:val="24"/>
          <w:szCs w:val="24"/>
        </w:rPr>
        <w:tab/>
        <w:t>the chief executive and accounting officer responsible for the administration of the education Board;</w:t>
      </w:r>
    </w:p>
    <w:p w14:paraId="4AEFFBEE" w14:textId="12572FEC" w:rsidR="00A338DA" w:rsidRPr="00C97D97" w:rsidRDefault="00A338DA" w:rsidP="00A338DA">
      <w:pPr>
        <w:ind w:left="2160" w:hanging="720"/>
        <w:jc w:val="both"/>
        <w:rPr>
          <w:rFonts w:ascii="Tahoma" w:hAnsi="Tahoma" w:cs="Tahoma"/>
          <w:i/>
          <w:iCs/>
          <w:sz w:val="24"/>
          <w:szCs w:val="24"/>
        </w:rPr>
      </w:pPr>
      <w:r w:rsidRPr="00C97D97">
        <w:rPr>
          <w:rFonts w:ascii="Tahoma" w:hAnsi="Tahoma" w:cs="Tahoma"/>
          <w:i/>
          <w:iCs/>
          <w:sz w:val="24"/>
          <w:szCs w:val="24"/>
        </w:rPr>
        <w:t xml:space="preserve">(b). </w:t>
      </w:r>
      <w:r w:rsidRPr="00C97D97">
        <w:rPr>
          <w:rFonts w:ascii="Tahoma" w:hAnsi="Tahoma" w:cs="Tahoma"/>
          <w:i/>
          <w:iCs/>
          <w:sz w:val="24"/>
          <w:szCs w:val="24"/>
        </w:rPr>
        <w:tab/>
        <w:t>a representative each of the Ministries responsible for education and finance in Abuja, FCT or the State, not below the directorate cadre;</w:t>
      </w:r>
    </w:p>
    <w:p w14:paraId="757F8308" w14:textId="2478A040" w:rsidR="00A338DA" w:rsidRPr="00C97D97" w:rsidRDefault="00A338DA" w:rsidP="00A338DA">
      <w:pPr>
        <w:ind w:left="2160" w:hanging="720"/>
        <w:jc w:val="both"/>
        <w:rPr>
          <w:rFonts w:ascii="Tahoma" w:hAnsi="Tahoma" w:cs="Tahoma"/>
          <w:i/>
          <w:iCs/>
          <w:sz w:val="24"/>
          <w:szCs w:val="24"/>
        </w:rPr>
      </w:pPr>
      <w:r w:rsidRPr="00C97D97">
        <w:rPr>
          <w:rFonts w:ascii="Tahoma" w:hAnsi="Tahoma" w:cs="Tahoma"/>
          <w:i/>
          <w:iCs/>
          <w:sz w:val="24"/>
          <w:szCs w:val="24"/>
        </w:rPr>
        <w:t>(c).</w:t>
      </w:r>
      <w:r w:rsidRPr="00C97D97">
        <w:rPr>
          <w:rFonts w:ascii="Tahoma" w:hAnsi="Tahoma" w:cs="Tahoma"/>
          <w:i/>
          <w:iCs/>
          <w:sz w:val="24"/>
          <w:szCs w:val="24"/>
        </w:rPr>
        <w:tab/>
        <w:t>representative of All Nigeria Con</w:t>
      </w:r>
      <w:r w:rsidR="00545A20">
        <w:rPr>
          <w:rFonts w:ascii="Tahoma" w:hAnsi="Tahoma" w:cs="Tahoma"/>
          <w:i/>
          <w:iCs/>
          <w:sz w:val="24"/>
          <w:szCs w:val="24"/>
        </w:rPr>
        <w:t>ference</w:t>
      </w:r>
      <w:r w:rsidRPr="00C97D97">
        <w:rPr>
          <w:rFonts w:ascii="Tahoma" w:hAnsi="Tahoma" w:cs="Tahoma"/>
          <w:i/>
          <w:iCs/>
          <w:sz w:val="24"/>
          <w:szCs w:val="24"/>
        </w:rPr>
        <w:t xml:space="preserve"> of Principals of Secondary Schools in Abuja, FCT or the State;</w:t>
      </w:r>
    </w:p>
    <w:p w14:paraId="750C36FF" w14:textId="669F5F40" w:rsidR="00A338DA" w:rsidRPr="00C97D97" w:rsidRDefault="00A338DA" w:rsidP="00A338DA">
      <w:pPr>
        <w:ind w:left="2160" w:hanging="720"/>
        <w:jc w:val="both"/>
        <w:rPr>
          <w:rFonts w:ascii="Tahoma" w:hAnsi="Tahoma" w:cs="Tahoma"/>
          <w:i/>
          <w:iCs/>
          <w:sz w:val="24"/>
          <w:szCs w:val="24"/>
        </w:rPr>
      </w:pPr>
      <w:r w:rsidRPr="00C97D97">
        <w:rPr>
          <w:rFonts w:ascii="Tahoma" w:hAnsi="Tahoma" w:cs="Tahoma"/>
          <w:i/>
          <w:iCs/>
          <w:sz w:val="24"/>
          <w:szCs w:val="24"/>
        </w:rPr>
        <w:t xml:space="preserve">(d). </w:t>
      </w:r>
      <w:r w:rsidR="008A1019" w:rsidRPr="00C97D97">
        <w:rPr>
          <w:rFonts w:ascii="Tahoma" w:hAnsi="Tahoma" w:cs="Tahoma"/>
          <w:i/>
          <w:iCs/>
          <w:sz w:val="24"/>
          <w:szCs w:val="24"/>
        </w:rPr>
        <w:tab/>
        <w:t>a representative of the Commission, not below the directorate cadre;</w:t>
      </w:r>
    </w:p>
    <w:p w14:paraId="67E53E20" w14:textId="0BCC055F" w:rsidR="008A1019" w:rsidRPr="00C97D97" w:rsidRDefault="008A1019" w:rsidP="00A338DA">
      <w:pPr>
        <w:ind w:left="2160" w:hanging="720"/>
        <w:jc w:val="both"/>
        <w:rPr>
          <w:rFonts w:ascii="Tahoma" w:hAnsi="Tahoma" w:cs="Tahoma"/>
          <w:i/>
          <w:iCs/>
          <w:sz w:val="24"/>
          <w:szCs w:val="24"/>
        </w:rPr>
      </w:pPr>
      <w:r w:rsidRPr="00C97D97">
        <w:rPr>
          <w:rFonts w:ascii="Tahoma" w:hAnsi="Tahoma" w:cs="Tahoma"/>
          <w:i/>
          <w:iCs/>
          <w:sz w:val="24"/>
          <w:szCs w:val="24"/>
        </w:rPr>
        <w:t>(e).</w:t>
      </w:r>
      <w:r w:rsidRPr="00C97D97">
        <w:rPr>
          <w:rFonts w:ascii="Tahoma" w:hAnsi="Tahoma" w:cs="Tahoma"/>
          <w:i/>
          <w:iCs/>
          <w:sz w:val="24"/>
          <w:szCs w:val="24"/>
        </w:rPr>
        <w:tab/>
        <w:t xml:space="preserve">three members appointed from different Area Councils in the Abuja, FCT or from the three senatorial districts in the State in rotational basis for two years; and </w:t>
      </w:r>
    </w:p>
    <w:p w14:paraId="14393A59" w14:textId="435202B1" w:rsidR="008A1019" w:rsidRPr="00C97D97" w:rsidRDefault="008A1019" w:rsidP="00A338DA">
      <w:pPr>
        <w:ind w:left="2160" w:hanging="720"/>
        <w:jc w:val="both"/>
        <w:rPr>
          <w:rFonts w:ascii="Tahoma" w:hAnsi="Tahoma" w:cs="Tahoma"/>
          <w:i/>
          <w:iCs/>
          <w:sz w:val="24"/>
          <w:szCs w:val="24"/>
        </w:rPr>
      </w:pPr>
      <w:r w:rsidRPr="00C97D97">
        <w:rPr>
          <w:rFonts w:ascii="Tahoma" w:hAnsi="Tahoma" w:cs="Tahoma"/>
          <w:i/>
          <w:iCs/>
          <w:sz w:val="24"/>
          <w:szCs w:val="24"/>
        </w:rPr>
        <w:t>(f).</w:t>
      </w:r>
      <w:r w:rsidRPr="00C97D97">
        <w:rPr>
          <w:rFonts w:ascii="Tahoma" w:hAnsi="Tahoma" w:cs="Tahoma"/>
          <w:i/>
          <w:iCs/>
          <w:sz w:val="24"/>
          <w:szCs w:val="24"/>
        </w:rPr>
        <w:tab/>
        <w:t xml:space="preserve">the Secretary to the Education Board of the Abuja, FCT or State </w:t>
      </w:r>
    </w:p>
    <w:p w14:paraId="362A20FE" w14:textId="026B2951" w:rsidR="008A1019" w:rsidRPr="00C97D97" w:rsidRDefault="008A1019" w:rsidP="00A338DA">
      <w:pPr>
        <w:ind w:left="2160" w:hanging="720"/>
        <w:jc w:val="both"/>
        <w:rPr>
          <w:rFonts w:ascii="Tahoma" w:hAnsi="Tahoma" w:cs="Tahoma"/>
          <w:i/>
          <w:iCs/>
          <w:sz w:val="24"/>
          <w:szCs w:val="24"/>
        </w:rPr>
      </w:pPr>
      <w:r w:rsidRPr="00C97D97">
        <w:rPr>
          <w:rFonts w:ascii="Tahoma" w:hAnsi="Tahoma" w:cs="Tahoma"/>
          <w:i/>
          <w:iCs/>
          <w:sz w:val="24"/>
          <w:szCs w:val="24"/>
        </w:rPr>
        <w:t>(2).</w:t>
      </w:r>
      <w:r w:rsidRPr="00C97D97">
        <w:rPr>
          <w:rFonts w:ascii="Tahoma" w:hAnsi="Tahoma" w:cs="Tahoma"/>
          <w:i/>
          <w:iCs/>
          <w:sz w:val="24"/>
          <w:szCs w:val="24"/>
        </w:rPr>
        <w:tab/>
        <w:t xml:space="preserve">The Chairman, members and Secretary of the Education Board who are not ex-officio members shall be appointed by the Minister of Abuja, FCT or the Governor on a </w:t>
      </w:r>
      <w:r w:rsidR="00C97D97" w:rsidRPr="00C97D97">
        <w:rPr>
          <w:rFonts w:ascii="Tahoma" w:hAnsi="Tahoma" w:cs="Tahoma"/>
          <w:i/>
          <w:iCs/>
          <w:sz w:val="24"/>
          <w:szCs w:val="24"/>
        </w:rPr>
        <w:t>full-time</w:t>
      </w:r>
      <w:r w:rsidRPr="00C97D97">
        <w:rPr>
          <w:rFonts w:ascii="Tahoma" w:hAnsi="Tahoma" w:cs="Tahoma"/>
          <w:i/>
          <w:iCs/>
          <w:sz w:val="24"/>
          <w:szCs w:val="24"/>
        </w:rPr>
        <w:t xml:space="preserve"> basis</w:t>
      </w:r>
    </w:p>
    <w:p w14:paraId="13906E7E" w14:textId="0C32B82B" w:rsidR="008A1019" w:rsidRPr="00C97D97" w:rsidRDefault="008A1019" w:rsidP="00A338DA">
      <w:pPr>
        <w:ind w:left="2160" w:hanging="720"/>
        <w:jc w:val="both"/>
        <w:rPr>
          <w:rFonts w:ascii="Tahoma" w:hAnsi="Tahoma" w:cs="Tahoma"/>
          <w:i/>
          <w:iCs/>
          <w:sz w:val="24"/>
          <w:szCs w:val="24"/>
        </w:rPr>
      </w:pPr>
      <w:r w:rsidRPr="00C97D97">
        <w:rPr>
          <w:rFonts w:ascii="Tahoma" w:hAnsi="Tahoma" w:cs="Tahoma"/>
          <w:i/>
          <w:iCs/>
          <w:sz w:val="24"/>
          <w:szCs w:val="24"/>
        </w:rPr>
        <w:t>(3).</w:t>
      </w:r>
      <w:r w:rsidRPr="00C97D97">
        <w:rPr>
          <w:rFonts w:ascii="Tahoma" w:hAnsi="Tahoma" w:cs="Tahoma"/>
          <w:i/>
          <w:iCs/>
          <w:sz w:val="24"/>
          <w:szCs w:val="24"/>
        </w:rPr>
        <w:tab/>
        <w:t>Members of the Education Board except Area Councils or senatorial districts representative shall hold office:-</w:t>
      </w:r>
    </w:p>
    <w:p w14:paraId="186F3FC3" w14:textId="5DBC8503" w:rsidR="008A1019" w:rsidRPr="00C97D97" w:rsidRDefault="008A1019" w:rsidP="008A1019">
      <w:pPr>
        <w:ind w:left="2880" w:hanging="720"/>
        <w:jc w:val="both"/>
        <w:rPr>
          <w:rFonts w:ascii="Tahoma" w:hAnsi="Tahoma" w:cs="Tahoma"/>
          <w:i/>
          <w:iCs/>
          <w:sz w:val="24"/>
          <w:szCs w:val="24"/>
        </w:rPr>
      </w:pPr>
      <w:r w:rsidRPr="00C97D97">
        <w:rPr>
          <w:rFonts w:ascii="Tahoma" w:hAnsi="Tahoma" w:cs="Tahoma"/>
          <w:i/>
          <w:iCs/>
          <w:sz w:val="24"/>
          <w:szCs w:val="24"/>
        </w:rPr>
        <w:t xml:space="preserve">(a). </w:t>
      </w:r>
      <w:r w:rsidRPr="00C97D97">
        <w:rPr>
          <w:rFonts w:ascii="Tahoma" w:hAnsi="Tahoma" w:cs="Tahoma"/>
          <w:i/>
          <w:iCs/>
          <w:sz w:val="24"/>
          <w:szCs w:val="24"/>
        </w:rPr>
        <w:tab/>
        <w:t>for a term of four years in the first instance and may be re-appointed for a further term of four years and no more; and</w:t>
      </w:r>
    </w:p>
    <w:p w14:paraId="6F005166" w14:textId="5BDCB438" w:rsidR="008A1019" w:rsidRDefault="008A1019" w:rsidP="008A1019">
      <w:pPr>
        <w:ind w:left="2160"/>
        <w:jc w:val="both"/>
        <w:rPr>
          <w:rFonts w:ascii="Tahoma" w:hAnsi="Tahoma" w:cs="Tahoma"/>
          <w:i/>
          <w:iCs/>
          <w:sz w:val="24"/>
          <w:szCs w:val="24"/>
        </w:rPr>
      </w:pPr>
      <w:r w:rsidRPr="00C97D97">
        <w:rPr>
          <w:rFonts w:ascii="Tahoma" w:hAnsi="Tahoma" w:cs="Tahoma"/>
          <w:i/>
          <w:iCs/>
          <w:sz w:val="24"/>
          <w:szCs w:val="24"/>
        </w:rPr>
        <w:t>(b).</w:t>
      </w:r>
      <w:r w:rsidRPr="00C97D97">
        <w:rPr>
          <w:rFonts w:ascii="Tahoma" w:hAnsi="Tahoma" w:cs="Tahoma"/>
          <w:i/>
          <w:iCs/>
          <w:sz w:val="24"/>
          <w:szCs w:val="24"/>
        </w:rPr>
        <w:tab/>
        <w:t xml:space="preserve">on such terms and conditions as may be specified in their </w:t>
      </w:r>
      <w:r w:rsidRPr="00C97D97">
        <w:rPr>
          <w:rFonts w:ascii="Tahoma" w:hAnsi="Tahoma" w:cs="Tahoma"/>
          <w:i/>
          <w:iCs/>
          <w:sz w:val="24"/>
          <w:szCs w:val="24"/>
        </w:rPr>
        <w:tab/>
        <w:t>letters of appointment.</w:t>
      </w:r>
    </w:p>
    <w:p w14:paraId="278008E3" w14:textId="77777777" w:rsidR="00545A20" w:rsidRPr="00C97D97" w:rsidRDefault="00545A20" w:rsidP="008A1019">
      <w:pPr>
        <w:ind w:left="2160"/>
        <w:jc w:val="both"/>
        <w:rPr>
          <w:rFonts w:ascii="Tahoma" w:hAnsi="Tahoma" w:cs="Tahoma"/>
          <w:i/>
          <w:iCs/>
          <w:sz w:val="24"/>
          <w:szCs w:val="24"/>
        </w:rPr>
      </w:pPr>
    </w:p>
    <w:p w14:paraId="417E5A8F" w14:textId="77777777" w:rsidR="00EA2001" w:rsidRDefault="00EA2001" w:rsidP="00545A20">
      <w:pPr>
        <w:ind w:left="1440" w:hanging="1440"/>
        <w:jc w:val="both"/>
        <w:rPr>
          <w:rFonts w:ascii="Tahoma" w:hAnsi="Tahoma" w:cs="Tahoma"/>
          <w:b/>
          <w:bCs/>
          <w:i/>
          <w:iCs/>
          <w:sz w:val="30"/>
          <w:szCs w:val="30"/>
        </w:rPr>
      </w:pPr>
    </w:p>
    <w:p w14:paraId="024C6916" w14:textId="77777777" w:rsidR="00D42A0D" w:rsidRPr="00C97D97" w:rsidRDefault="00D42A0D" w:rsidP="00C97D97">
      <w:pPr>
        <w:ind w:left="2160" w:hanging="720"/>
        <w:jc w:val="both"/>
        <w:rPr>
          <w:rFonts w:ascii="Tahoma" w:hAnsi="Tahoma" w:cs="Tahoma"/>
          <w:i/>
          <w:iCs/>
          <w:sz w:val="24"/>
          <w:szCs w:val="24"/>
        </w:rPr>
      </w:pPr>
    </w:p>
    <w:p w14:paraId="09C6F9A8" w14:textId="176A8FED" w:rsidR="00C97D97" w:rsidRDefault="00D42A0D" w:rsidP="00EA2001">
      <w:pPr>
        <w:spacing w:after="0"/>
        <w:ind w:left="1440" w:hanging="1440"/>
        <w:jc w:val="both"/>
        <w:rPr>
          <w:rFonts w:ascii="Tahoma" w:hAnsi="Tahoma" w:cs="Tahoma"/>
          <w:b/>
          <w:bCs/>
          <w:i/>
          <w:iCs/>
          <w:sz w:val="30"/>
          <w:szCs w:val="30"/>
        </w:rPr>
      </w:pPr>
      <w:r>
        <w:rPr>
          <w:rFonts w:ascii="Tahoma" w:hAnsi="Tahoma" w:cs="Tahoma"/>
          <w:b/>
          <w:bCs/>
          <w:i/>
          <w:iCs/>
          <w:sz w:val="30"/>
          <w:szCs w:val="30"/>
        </w:rPr>
        <w:lastRenderedPageBreak/>
        <w:t>5</w:t>
      </w:r>
      <w:r w:rsidR="00EA2001">
        <w:rPr>
          <w:rFonts w:ascii="Tahoma" w:hAnsi="Tahoma" w:cs="Tahoma"/>
          <w:b/>
          <w:bCs/>
          <w:i/>
          <w:iCs/>
          <w:sz w:val="30"/>
          <w:szCs w:val="30"/>
        </w:rPr>
        <w:t>.</w:t>
      </w:r>
      <w:r>
        <w:rPr>
          <w:rFonts w:ascii="Tahoma" w:hAnsi="Tahoma" w:cs="Tahoma"/>
          <w:b/>
          <w:bCs/>
          <w:i/>
          <w:iCs/>
          <w:sz w:val="30"/>
          <w:szCs w:val="30"/>
        </w:rPr>
        <w:t>0</w:t>
      </w:r>
      <w:r w:rsidR="00EA2001">
        <w:rPr>
          <w:rFonts w:ascii="Tahoma" w:hAnsi="Tahoma" w:cs="Tahoma"/>
          <w:b/>
          <w:bCs/>
          <w:i/>
          <w:iCs/>
          <w:sz w:val="30"/>
          <w:szCs w:val="30"/>
        </w:rPr>
        <w:t>1</w:t>
      </w:r>
      <w:r w:rsidR="00C97D97" w:rsidRPr="00545A20">
        <w:rPr>
          <w:rFonts w:ascii="Tahoma" w:hAnsi="Tahoma" w:cs="Tahoma"/>
          <w:b/>
          <w:bCs/>
          <w:i/>
          <w:iCs/>
          <w:sz w:val="30"/>
          <w:szCs w:val="30"/>
        </w:rPr>
        <w:t>.</w:t>
      </w:r>
      <w:r w:rsidR="00EA2001">
        <w:rPr>
          <w:rFonts w:ascii="Tahoma" w:hAnsi="Tahoma" w:cs="Tahoma"/>
          <w:b/>
          <w:bCs/>
          <w:i/>
          <w:iCs/>
          <w:sz w:val="30"/>
          <w:szCs w:val="30"/>
        </w:rPr>
        <w:t xml:space="preserve"> </w:t>
      </w:r>
      <w:r w:rsidR="00C97D97" w:rsidRPr="00545A20">
        <w:rPr>
          <w:rFonts w:ascii="Tahoma" w:hAnsi="Tahoma" w:cs="Tahoma"/>
          <w:b/>
          <w:bCs/>
          <w:i/>
          <w:iCs/>
          <w:sz w:val="30"/>
          <w:szCs w:val="30"/>
        </w:rPr>
        <w:t xml:space="preserve">Functions and powers of the State and FCT Senior </w:t>
      </w:r>
      <w:r>
        <w:rPr>
          <w:rFonts w:ascii="Tahoma" w:hAnsi="Tahoma" w:cs="Tahoma"/>
          <w:b/>
          <w:bCs/>
          <w:i/>
          <w:iCs/>
          <w:sz w:val="30"/>
          <w:szCs w:val="30"/>
        </w:rPr>
        <w:t xml:space="preserve">     </w:t>
      </w:r>
    </w:p>
    <w:p w14:paraId="773FC1F7" w14:textId="7A487D61" w:rsidR="00EA2001" w:rsidRPr="00545A20" w:rsidRDefault="00EA2001" w:rsidP="00EA2001">
      <w:pPr>
        <w:spacing w:after="0"/>
        <w:ind w:left="1440" w:hanging="1440"/>
        <w:jc w:val="both"/>
        <w:rPr>
          <w:rFonts w:ascii="Tahoma" w:hAnsi="Tahoma" w:cs="Tahoma"/>
          <w:b/>
          <w:bCs/>
          <w:i/>
          <w:iCs/>
          <w:sz w:val="30"/>
          <w:szCs w:val="30"/>
        </w:rPr>
      </w:pPr>
      <w:r>
        <w:rPr>
          <w:rFonts w:ascii="Tahoma" w:hAnsi="Tahoma" w:cs="Tahoma"/>
          <w:b/>
          <w:bCs/>
          <w:i/>
          <w:iCs/>
          <w:sz w:val="30"/>
          <w:szCs w:val="30"/>
        </w:rPr>
        <w:t xml:space="preserve">        </w:t>
      </w:r>
      <w:r w:rsidRPr="00545A20">
        <w:rPr>
          <w:rFonts w:ascii="Tahoma" w:hAnsi="Tahoma" w:cs="Tahoma"/>
          <w:b/>
          <w:bCs/>
          <w:i/>
          <w:iCs/>
          <w:sz w:val="30"/>
          <w:szCs w:val="30"/>
        </w:rPr>
        <w:t>Secondary Education   Boards</w:t>
      </w:r>
    </w:p>
    <w:p w14:paraId="1A8BAEB7" w14:textId="6A1768E0" w:rsidR="008E2CA5" w:rsidRPr="008E2CA5" w:rsidRDefault="00D42A0D" w:rsidP="00D42A0D">
      <w:pPr>
        <w:ind w:left="720"/>
        <w:jc w:val="both"/>
        <w:rPr>
          <w:rFonts w:ascii="Tahoma" w:hAnsi="Tahoma" w:cs="Tahoma"/>
          <w:i/>
          <w:iCs/>
          <w:sz w:val="24"/>
          <w:szCs w:val="24"/>
        </w:rPr>
      </w:pPr>
      <w:r w:rsidRPr="00D42A0D">
        <w:rPr>
          <w:rFonts w:ascii="Tahoma" w:hAnsi="Tahoma" w:cs="Tahoma"/>
          <w:i/>
          <w:iCs/>
          <w:sz w:val="24"/>
          <w:szCs w:val="24"/>
        </w:rPr>
        <w:t>According to the NSSEC Act, 2023 t</w:t>
      </w:r>
      <w:r w:rsidR="00C97D97" w:rsidRPr="00D42A0D">
        <w:rPr>
          <w:rFonts w:ascii="Tahoma" w:hAnsi="Tahoma" w:cs="Tahoma"/>
          <w:i/>
          <w:iCs/>
          <w:sz w:val="24"/>
          <w:szCs w:val="24"/>
        </w:rPr>
        <w:t>he</w:t>
      </w:r>
      <w:r w:rsidR="00C97D97" w:rsidRPr="008E2CA5">
        <w:rPr>
          <w:rFonts w:ascii="Tahoma" w:hAnsi="Tahoma" w:cs="Tahoma"/>
          <w:i/>
          <w:iCs/>
          <w:sz w:val="24"/>
          <w:szCs w:val="24"/>
        </w:rPr>
        <w:t xml:space="preserve"> State and Abuja, FCT Senior Secondary Educa</w:t>
      </w:r>
      <w:r w:rsidR="008E2CA5" w:rsidRPr="008E2CA5">
        <w:rPr>
          <w:rFonts w:ascii="Tahoma" w:hAnsi="Tahoma" w:cs="Tahoma"/>
          <w:i/>
          <w:iCs/>
          <w:sz w:val="24"/>
          <w:szCs w:val="24"/>
        </w:rPr>
        <w:t>tion Board shall be responsible for:-</w:t>
      </w:r>
    </w:p>
    <w:p w14:paraId="1D001A48" w14:textId="0487A2B2" w:rsidR="00C97D97"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(a).</w:t>
      </w:r>
      <w:r w:rsidRPr="008E2CA5">
        <w:rPr>
          <w:rFonts w:ascii="Tahoma" w:hAnsi="Tahoma" w:cs="Tahoma"/>
          <w:i/>
          <w:iCs/>
          <w:sz w:val="24"/>
          <w:szCs w:val="24"/>
        </w:rPr>
        <w:tab/>
        <w:t>the Management of senior secondary school in the State and Abuja, FCT,</w:t>
      </w:r>
    </w:p>
    <w:p w14:paraId="7F5B1A1D" w14:textId="66EF2199"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(b).</w:t>
      </w:r>
      <w:r w:rsidRPr="008E2CA5">
        <w:rPr>
          <w:rFonts w:ascii="Tahoma" w:hAnsi="Tahoma" w:cs="Tahoma"/>
          <w:i/>
          <w:iCs/>
          <w:sz w:val="24"/>
          <w:szCs w:val="24"/>
        </w:rPr>
        <w:tab/>
        <w:t>the recruitment, appointment, promotion and discipline of teaching and non-teaching staff on grade level 07 and above;</w:t>
      </w:r>
    </w:p>
    <w:p w14:paraId="44FD5B4D" w14:textId="6470DD34"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(c).</w:t>
      </w:r>
      <w:r w:rsidRPr="008E2CA5">
        <w:rPr>
          <w:rFonts w:ascii="Tahoma" w:hAnsi="Tahoma" w:cs="Tahoma"/>
          <w:i/>
          <w:iCs/>
          <w:sz w:val="24"/>
          <w:szCs w:val="24"/>
        </w:rPr>
        <w:tab/>
        <w:t>posting and deployment of staff, including intra state transfer;</w:t>
      </w:r>
    </w:p>
    <w:p w14:paraId="15484ACA" w14:textId="55C56B92"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(d).</w:t>
      </w:r>
      <w:r w:rsidRPr="008E2CA5">
        <w:rPr>
          <w:rFonts w:ascii="Tahoma" w:hAnsi="Tahoma" w:cs="Tahoma"/>
          <w:i/>
          <w:iCs/>
          <w:sz w:val="24"/>
          <w:szCs w:val="24"/>
        </w:rPr>
        <w:tab/>
        <w:t>disbursing funds accruing to it from both Federal and State Government Source;</w:t>
      </w:r>
    </w:p>
    <w:p w14:paraId="0E565CA9" w14:textId="5AA606C6"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(e).</w:t>
      </w:r>
      <w:r w:rsidRPr="008E2CA5">
        <w:rPr>
          <w:rFonts w:ascii="Tahoma" w:hAnsi="Tahoma" w:cs="Tahoma"/>
          <w:i/>
          <w:iCs/>
          <w:sz w:val="24"/>
          <w:szCs w:val="24"/>
        </w:rPr>
        <w:tab/>
        <w:t>setting up an effective functional monitoring and supervisory units in collaboration with Commission</w:t>
      </w:r>
    </w:p>
    <w:p w14:paraId="0F420F05" w14:textId="78FF2E23"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(f).</w:t>
      </w:r>
      <w:r w:rsidRPr="008E2CA5">
        <w:rPr>
          <w:rFonts w:ascii="Tahoma" w:hAnsi="Tahoma" w:cs="Tahoma"/>
          <w:i/>
          <w:iCs/>
          <w:sz w:val="24"/>
          <w:szCs w:val="24"/>
        </w:rPr>
        <w:tab/>
        <w:t>undertaking new capital projects;</w:t>
      </w:r>
    </w:p>
    <w:p w14:paraId="5ED6DBC9" w14:textId="0C0D5F41" w:rsidR="008E2CA5" w:rsidRPr="008E2CA5" w:rsidRDefault="008E2CA5" w:rsidP="008E2CA5">
      <w:pPr>
        <w:ind w:left="2160" w:hanging="720"/>
        <w:jc w:val="both"/>
        <w:rPr>
          <w:rFonts w:ascii="Tahoma" w:hAnsi="Tahoma" w:cs="Tahoma"/>
          <w:i/>
          <w:iCs/>
          <w:sz w:val="24"/>
          <w:szCs w:val="24"/>
        </w:rPr>
      </w:pPr>
      <w:r w:rsidRPr="008E2CA5">
        <w:rPr>
          <w:rFonts w:ascii="Tahoma" w:hAnsi="Tahoma" w:cs="Tahoma"/>
          <w:i/>
          <w:iCs/>
          <w:sz w:val="24"/>
          <w:szCs w:val="24"/>
        </w:rPr>
        <w:t>(g).</w:t>
      </w:r>
      <w:r w:rsidRPr="008E2CA5">
        <w:rPr>
          <w:rFonts w:ascii="Tahoma" w:hAnsi="Tahoma" w:cs="Tahoma"/>
          <w:i/>
          <w:iCs/>
          <w:sz w:val="24"/>
          <w:szCs w:val="24"/>
        </w:rPr>
        <w:tab/>
        <w:t>the training and re-training of teaching and non-teaching staff;</w:t>
      </w:r>
    </w:p>
    <w:p w14:paraId="7DF34446" w14:textId="78DE752C" w:rsidR="008E2CA5" w:rsidRDefault="008E2CA5" w:rsidP="008E2CA5">
      <w:pPr>
        <w:ind w:left="2160" w:hanging="720"/>
        <w:jc w:val="both"/>
        <w:rPr>
          <w:rFonts w:ascii="Tahoma" w:hAnsi="Tahoma" w:cs="Tahoma"/>
          <w:sz w:val="24"/>
          <w:szCs w:val="24"/>
        </w:rPr>
      </w:pPr>
      <w:r w:rsidRPr="008E2CA5">
        <w:rPr>
          <w:rFonts w:ascii="Tahoma" w:hAnsi="Tahoma" w:cs="Tahoma"/>
          <w:i/>
          <w:iCs/>
          <w:sz w:val="24"/>
          <w:szCs w:val="24"/>
        </w:rPr>
        <w:t>(h).</w:t>
      </w:r>
      <w:r w:rsidRPr="008E2CA5">
        <w:rPr>
          <w:rFonts w:ascii="Tahoma" w:hAnsi="Tahoma" w:cs="Tahoma"/>
          <w:i/>
          <w:iCs/>
          <w:sz w:val="24"/>
          <w:szCs w:val="24"/>
        </w:rPr>
        <w:tab/>
        <w:t>accessing and funding of salaries and allowances of teaching and</w:t>
      </w:r>
      <w:r>
        <w:rPr>
          <w:rFonts w:ascii="Tahoma" w:hAnsi="Tahoma" w:cs="Tahoma"/>
          <w:sz w:val="24"/>
          <w:szCs w:val="24"/>
        </w:rPr>
        <w:t xml:space="preserve"> non-teaching staff based on the scheme of service approved by the State Government;</w:t>
      </w:r>
    </w:p>
    <w:p w14:paraId="49066A03" w14:textId="15343DB9" w:rsidR="008E2CA5" w:rsidRDefault="008E2CA5" w:rsidP="008E2CA5">
      <w:pPr>
        <w:ind w:left="2160" w:hanging="720"/>
        <w:jc w:val="both"/>
        <w:rPr>
          <w:rFonts w:ascii="Tahoma" w:hAnsi="Tahoma" w:cs="Tahoma"/>
          <w:i/>
          <w:iCs/>
          <w:sz w:val="24"/>
          <w:szCs w:val="24"/>
        </w:rPr>
      </w:pPr>
      <w:r>
        <w:rPr>
          <w:rFonts w:ascii="Tahoma" w:hAnsi="Tahoma" w:cs="Tahoma"/>
          <w:i/>
          <w:iCs/>
          <w:sz w:val="24"/>
          <w:szCs w:val="24"/>
        </w:rPr>
        <w:t>(</w:t>
      </w:r>
      <w:proofErr w:type="spellStart"/>
      <w:r>
        <w:rPr>
          <w:rFonts w:ascii="Tahoma" w:hAnsi="Tahoma" w:cs="Tahoma"/>
          <w:i/>
          <w:iCs/>
          <w:sz w:val="24"/>
          <w:szCs w:val="24"/>
        </w:rPr>
        <w:t>i</w:t>
      </w:r>
      <w:proofErr w:type="spellEnd"/>
      <w:r>
        <w:rPr>
          <w:rFonts w:ascii="Tahoma" w:hAnsi="Tahoma" w:cs="Tahoma"/>
          <w:i/>
          <w:iCs/>
          <w:sz w:val="24"/>
          <w:szCs w:val="24"/>
        </w:rPr>
        <w:t>).</w:t>
      </w:r>
      <w:r>
        <w:rPr>
          <w:rFonts w:ascii="Tahoma" w:hAnsi="Tahoma" w:cs="Tahoma"/>
          <w:i/>
          <w:iCs/>
          <w:sz w:val="24"/>
          <w:szCs w:val="24"/>
        </w:rPr>
        <w:tab/>
        <w:t>ensuring that annual reports are rendered by heads of schools on teacher</w:t>
      </w:r>
      <w:r w:rsidR="008D723B">
        <w:rPr>
          <w:rFonts w:ascii="Tahoma" w:hAnsi="Tahoma" w:cs="Tahoma"/>
          <w:i/>
          <w:iCs/>
          <w:sz w:val="24"/>
          <w:szCs w:val="24"/>
        </w:rPr>
        <w:t>s appointed to assist them;</w:t>
      </w:r>
    </w:p>
    <w:p w14:paraId="352A1262" w14:textId="33B2502F" w:rsidR="008D723B" w:rsidRDefault="008D723B" w:rsidP="008E2CA5">
      <w:pPr>
        <w:ind w:left="2160" w:hanging="720"/>
        <w:jc w:val="both"/>
        <w:rPr>
          <w:rFonts w:ascii="Tahoma" w:hAnsi="Tahoma" w:cs="Tahoma"/>
          <w:i/>
          <w:iCs/>
          <w:sz w:val="24"/>
          <w:szCs w:val="24"/>
        </w:rPr>
      </w:pPr>
      <w:r>
        <w:rPr>
          <w:rFonts w:ascii="Tahoma" w:hAnsi="Tahoma" w:cs="Tahoma"/>
          <w:i/>
          <w:iCs/>
          <w:sz w:val="24"/>
          <w:szCs w:val="24"/>
        </w:rPr>
        <w:t>(j).</w:t>
      </w:r>
      <w:r>
        <w:rPr>
          <w:rFonts w:ascii="Tahoma" w:hAnsi="Tahoma" w:cs="Tahoma"/>
          <w:i/>
          <w:iCs/>
          <w:sz w:val="24"/>
          <w:szCs w:val="24"/>
        </w:rPr>
        <w:tab/>
        <w:t>preparing testimonials and certificates of service for teaching and non-teaching staff whenever necessary;</w:t>
      </w:r>
    </w:p>
    <w:p w14:paraId="4DC06FCE" w14:textId="53723417" w:rsidR="008D723B" w:rsidRDefault="008D723B" w:rsidP="008E2CA5">
      <w:pPr>
        <w:ind w:left="2160" w:hanging="720"/>
        <w:jc w:val="both"/>
        <w:rPr>
          <w:rFonts w:ascii="Tahoma" w:hAnsi="Tahoma" w:cs="Tahoma"/>
          <w:i/>
          <w:iCs/>
          <w:sz w:val="24"/>
          <w:szCs w:val="24"/>
        </w:rPr>
      </w:pPr>
      <w:r>
        <w:rPr>
          <w:rFonts w:ascii="Tahoma" w:hAnsi="Tahoma" w:cs="Tahoma"/>
          <w:i/>
          <w:iCs/>
          <w:sz w:val="24"/>
          <w:szCs w:val="24"/>
        </w:rPr>
        <w:t>(k).</w:t>
      </w:r>
      <w:r>
        <w:rPr>
          <w:rFonts w:ascii="Tahoma" w:hAnsi="Tahoma" w:cs="Tahoma"/>
          <w:i/>
          <w:iCs/>
          <w:sz w:val="24"/>
          <w:szCs w:val="24"/>
        </w:rPr>
        <w:tab/>
        <w:t>dealing with leave matters, including annual vocation;</w:t>
      </w:r>
    </w:p>
    <w:p w14:paraId="7F957A75" w14:textId="038174B2" w:rsidR="008D723B" w:rsidRDefault="008D723B" w:rsidP="008E2CA5">
      <w:pPr>
        <w:ind w:left="2160" w:hanging="720"/>
        <w:jc w:val="both"/>
        <w:rPr>
          <w:rFonts w:ascii="Tahoma" w:hAnsi="Tahoma" w:cs="Tahoma"/>
          <w:i/>
          <w:iCs/>
          <w:sz w:val="24"/>
          <w:szCs w:val="24"/>
        </w:rPr>
      </w:pPr>
      <w:r>
        <w:rPr>
          <w:rFonts w:ascii="Tahoma" w:hAnsi="Tahoma" w:cs="Tahoma"/>
          <w:i/>
          <w:iCs/>
          <w:sz w:val="24"/>
          <w:szCs w:val="24"/>
        </w:rPr>
        <w:t>(l).</w:t>
      </w:r>
      <w:r>
        <w:rPr>
          <w:rFonts w:ascii="Tahoma" w:hAnsi="Tahoma" w:cs="Tahoma"/>
          <w:i/>
          <w:iCs/>
          <w:sz w:val="24"/>
          <w:szCs w:val="24"/>
        </w:rPr>
        <w:tab/>
        <w:t>submission of an annual action plan of projects to be undertak</w:t>
      </w:r>
      <w:r w:rsidR="00D42A0D">
        <w:rPr>
          <w:rFonts w:ascii="Tahoma" w:hAnsi="Tahoma" w:cs="Tahoma"/>
          <w:i/>
          <w:iCs/>
          <w:sz w:val="24"/>
          <w:szCs w:val="24"/>
        </w:rPr>
        <w:t>en</w:t>
      </w:r>
      <w:r>
        <w:rPr>
          <w:rFonts w:ascii="Tahoma" w:hAnsi="Tahoma" w:cs="Tahoma"/>
          <w:i/>
          <w:iCs/>
          <w:sz w:val="24"/>
          <w:szCs w:val="24"/>
        </w:rPr>
        <w:t xml:space="preserve"> to the Commission; and </w:t>
      </w:r>
    </w:p>
    <w:p w14:paraId="59390864" w14:textId="3D461979" w:rsidR="008D723B" w:rsidRDefault="008D723B" w:rsidP="008E2CA5">
      <w:pPr>
        <w:ind w:left="2160" w:hanging="720"/>
        <w:jc w:val="both"/>
        <w:rPr>
          <w:rFonts w:ascii="Tahoma" w:hAnsi="Tahoma" w:cs="Tahoma"/>
          <w:i/>
          <w:iCs/>
          <w:sz w:val="24"/>
          <w:szCs w:val="24"/>
        </w:rPr>
      </w:pPr>
      <w:r>
        <w:rPr>
          <w:rFonts w:ascii="Tahoma" w:hAnsi="Tahoma" w:cs="Tahoma"/>
          <w:i/>
          <w:iCs/>
          <w:sz w:val="24"/>
          <w:szCs w:val="24"/>
        </w:rPr>
        <w:t>(m).</w:t>
      </w:r>
      <w:r>
        <w:rPr>
          <w:rFonts w:ascii="Tahoma" w:hAnsi="Tahoma" w:cs="Tahoma"/>
          <w:i/>
          <w:iCs/>
          <w:sz w:val="24"/>
          <w:szCs w:val="24"/>
        </w:rPr>
        <w:tab/>
        <w:t>performing such other functions as the Commission may assign to it.</w:t>
      </w:r>
    </w:p>
    <w:p w14:paraId="6057FE2C" w14:textId="68587224" w:rsidR="008D723B" w:rsidRDefault="008D723B" w:rsidP="006005BA">
      <w:pPr>
        <w:ind w:left="720"/>
        <w:jc w:val="both"/>
        <w:rPr>
          <w:rFonts w:ascii="Tahoma" w:hAnsi="Tahoma" w:cs="Tahoma"/>
          <w:sz w:val="24"/>
          <w:szCs w:val="24"/>
        </w:rPr>
      </w:pPr>
      <w:r>
        <w:rPr>
          <w:rFonts w:ascii="Tahoma" w:hAnsi="Tahoma" w:cs="Tahoma"/>
          <w:sz w:val="24"/>
          <w:szCs w:val="24"/>
        </w:rPr>
        <w:t>Therefore, there is the need for the domestication of the NSSEC Act 2023 in every state of the Federation including the FCT.  This will require the following:-</w:t>
      </w:r>
    </w:p>
    <w:p w14:paraId="72BBF632" w14:textId="045BEA7F" w:rsidR="008D723B" w:rsidRDefault="008D723B" w:rsidP="0040793C">
      <w:pPr>
        <w:pStyle w:val="ListParagraph"/>
        <w:numPr>
          <w:ilvl w:val="0"/>
          <w:numId w:val="1"/>
        </w:numPr>
        <w:jc w:val="both"/>
        <w:rPr>
          <w:rFonts w:ascii="Tahoma" w:hAnsi="Tahoma" w:cs="Tahoma"/>
          <w:sz w:val="24"/>
          <w:szCs w:val="24"/>
        </w:rPr>
      </w:pPr>
      <w:r w:rsidRPr="0040793C">
        <w:rPr>
          <w:rFonts w:ascii="Tahoma" w:hAnsi="Tahoma" w:cs="Tahoma"/>
          <w:sz w:val="24"/>
          <w:szCs w:val="24"/>
        </w:rPr>
        <w:t>Drafting and passage of an Executive Bill by the State House of Assembly for the establishment of State Senior Secondary Education Board (SSSEB) with the composition and functions as provided in the NSSEC Act 2023;</w:t>
      </w:r>
    </w:p>
    <w:p w14:paraId="6C04FB9A" w14:textId="77777777" w:rsidR="0040793C" w:rsidRPr="0040793C" w:rsidRDefault="0040793C" w:rsidP="0040793C">
      <w:pPr>
        <w:pStyle w:val="ListParagraph"/>
        <w:ind w:left="1440"/>
        <w:jc w:val="both"/>
        <w:rPr>
          <w:rFonts w:ascii="Tahoma" w:hAnsi="Tahoma" w:cs="Tahoma"/>
          <w:sz w:val="24"/>
          <w:szCs w:val="24"/>
        </w:rPr>
      </w:pPr>
    </w:p>
    <w:p w14:paraId="04877514" w14:textId="2668923A" w:rsidR="008D723B" w:rsidRDefault="008D723B" w:rsidP="0040793C">
      <w:pPr>
        <w:pStyle w:val="ListParagraph"/>
        <w:numPr>
          <w:ilvl w:val="0"/>
          <w:numId w:val="2"/>
        </w:numPr>
        <w:jc w:val="both"/>
        <w:rPr>
          <w:rFonts w:ascii="Tahoma" w:hAnsi="Tahoma" w:cs="Tahoma"/>
          <w:sz w:val="24"/>
          <w:szCs w:val="24"/>
        </w:rPr>
      </w:pPr>
      <w:r w:rsidRPr="0040793C">
        <w:rPr>
          <w:rFonts w:ascii="Tahoma" w:hAnsi="Tahoma" w:cs="Tahoma"/>
          <w:sz w:val="24"/>
          <w:szCs w:val="24"/>
        </w:rPr>
        <w:lastRenderedPageBreak/>
        <w:t>Elimination of any contradicting provision that would debar the state from benefiting from the NSSEC Funds;</w:t>
      </w:r>
    </w:p>
    <w:p w14:paraId="58B50D75" w14:textId="77777777" w:rsidR="0040793C" w:rsidRPr="0040793C" w:rsidRDefault="0040793C" w:rsidP="0040793C">
      <w:pPr>
        <w:pStyle w:val="ListParagraph"/>
        <w:ind w:left="1440"/>
        <w:jc w:val="both"/>
        <w:rPr>
          <w:rFonts w:ascii="Tahoma" w:hAnsi="Tahoma" w:cs="Tahoma"/>
          <w:sz w:val="24"/>
          <w:szCs w:val="24"/>
        </w:rPr>
      </w:pPr>
    </w:p>
    <w:p w14:paraId="75F8C2EE" w14:textId="0AB9AEFE" w:rsidR="008D723B" w:rsidRPr="0040793C" w:rsidRDefault="008D723B" w:rsidP="0040793C">
      <w:pPr>
        <w:pStyle w:val="ListParagraph"/>
        <w:numPr>
          <w:ilvl w:val="0"/>
          <w:numId w:val="3"/>
        </w:numPr>
        <w:jc w:val="both"/>
        <w:rPr>
          <w:rFonts w:ascii="Tahoma" w:hAnsi="Tahoma" w:cs="Tahoma"/>
          <w:sz w:val="24"/>
          <w:szCs w:val="24"/>
        </w:rPr>
      </w:pPr>
      <w:r w:rsidRPr="0040793C">
        <w:rPr>
          <w:rFonts w:ascii="Tahoma" w:hAnsi="Tahoma" w:cs="Tahoma"/>
          <w:sz w:val="24"/>
          <w:szCs w:val="24"/>
        </w:rPr>
        <w:t xml:space="preserve">Meanwhile, it is important to point out that the NSSEC Act 2023, provides that each state and FCT should </w:t>
      </w:r>
      <w:r w:rsidR="006005BA" w:rsidRPr="0040793C">
        <w:rPr>
          <w:rFonts w:ascii="Tahoma" w:hAnsi="Tahoma" w:cs="Tahoma"/>
          <w:sz w:val="24"/>
          <w:szCs w:val="24"/>
        </w:rPr>
        <w:t>“</w:t>
      </w:r>
      <w:r w:rsidRPr="0040793C">
        <w:rPr>
          <w:rFonts w:ascii="Tahoma" w:hAnsi="Tahoma" w:cs="Tahoma"/>
          <w:sz w:val="24"/>
          <w:szCs w:val="24"/>
        </w:rPr>
        <w:t>contribute at least 5% of the total cost of projects as its commitment in the execution of projects</w:t>
      </w:r>
      <w:r w:rsidR="006005BA" w:rsidRPr="0040793C">
        <w:rPr>
          <w:rFonts w:ascii="Tahoma" w:hAnsi="Tahoma" w:cs="Tahoma"/>
          <w:sz w:val="24"/>
          <w:szCs w:val="24"/>
        </w:rPr>
        <w:t>”.</w:t>
      </w:r>
    </w:p>
    <w:p w14:paraId="682D4990" w14:textId="77777777" w:rsidR="00EA2001" w:rsidRDefault="00EA2001" w:rsidP="00EA2001">
      <w:pPr>
        <w:spacing w:after="0"/>
        <w:ind w:left="1440" w:hanging="1440"/>
        <w:jc w:val="both"/>
        <w:rPr>
          <w:rFonts w:ascii="Tahoma" w:hAnsi="Tahoma" w:cs="Tahoma"/>
          <w:b/>
          <w:bCs/>
          <w:i/>
          <w:iCs/>
          <w:sz w:val="30"/>
          <w:szCs w:val="30"/>
        </w:rPr>
      </w:pPr>
    </w:p>
    <w:p w14:paraId="02659AE1" w14:textId="7451260A" w:rsidR="00EA2001" w:rsidRDefault="00EA2001" w:rsidP="00EA2001">
      <w:pPr>
        <w:spacing w:after="0"/>
        <w:ind w:left="1440" w:hanging="1440"/>
        <w:jc w:val="both"/>
        <w:rPr>
          <w:rFonts w:ascii="Tahoma" w:hAnsi="Tahoma" w:cs="Tahoma"/>
          <w:b/>
          <w:bCs/>
          <w:i/>
          <w:iCs/>
          <w:sz w:val="30"/>
          <w:szCs w:val="30"/>
        </w:rPr>
      </w:pPr>
      <w:r>
        <w:rPr>
          <w:rFonts w:ascii="Tahoma" w:hAnsi="Tahoma" w:cs="Tahoma"/>
          <w:b/>
          <w:bCs/>
          <w:i/>
          <w:iCs/>
          <w:sz w:val="30"/>
          <w:szCs w:val="30"/>
        </w:rPr>
        <w:t>6</w:t>
      </w:r>
      <w:r w:rsidRPr="00545A20">
        <w:rPr>
          <w:rFonts w:ascii="Tahoma" w:hAnsi="Tahoma" w:cs="Tahoma"/>
          <w:b/>
          <w:bCs/>
          <w:i/>
          <w:iCs/>
          <w:sz w:val="30"/>
          <w:szCs w:val="30"/>
        </w:rPr>
        <w:t>.0</w:t>
      </w:r>
      <w:r>
        <w:rPr>
          <w:rFonts w:ascii="Tahoma" w:hAnsi="Tahoma" w:cs="Tahoma"/>
          <w:b/>
          <w:bCs/>
          <w:i/>
          <w:iCs/>
          <w:sz w:val="30"/>
          <w:szCs w:val="30"/>
        </w:rPr>
        <w:t xml:space="preserve">  </w:t>
      </w:r>
      <w:r w:rsidRPr="00545A20">
        <w:rPr>
          <w:rFonts w:ascii="Tahoma" w:hAnsi="Tahoma" w:cs="Tahoma"/>
          <w:b/>
          <w:bCs/>
          <w:i/>
          <w:iCs/>
          <w:sz w:val="30"/>
          <w:szCs w:val="30"/>
        </w:rPr>
        <w:t xml:space="preserve">Establishment of a separate account by the Education </w:t>
      </w:r>
    </w:p>
    <w:p w14:paraId="0EF36DDA" w14:textId="7DF339C9" w:rsidR="00EA2001" w:rsidRDefault="00EA2001" w:rsidP="00EA2001">
      <w:pPr>
        <w:spacing w:after="0"/>
        <w:ind w:left="1440" w:hanging="1440"/>
        <w:jc w:val="both"/>
        <w:rPr>
          <w:rFonts w:ascii="Tahoma" w:hAnsi="Tahoma" w:cs="Tahoma"/>
          <w:b/>
          <w:bCs/>
          <w:i/>
          <w:iCs/>
          <w:sz w:val="30"/>
          <w:szCs w:val="30"/>
        </w:rPr>
      </w:pPr>
      <w:r>
        <w:rPr>
          <w:rFonts w:ascii="Tahoma" w:hAnsi="Tahoma" w:cs="Tahoma"/>
          <w:b/>
          <w:bCs/>
          <w:i/>
          <w:iCs/>
          <w:sz w:val="30"/>
          <w:szCs w:val="30"/>
        </w:rPr>
        <w:t xml:space="preserve">       </w:t>
      </w:r>
      <w:r w:rsidRPr="00545A20">
        <w:rPr>
          <w:rFonts w:ascii="Tahoma" w:hAnsi="Tahoma" w:cs="Tahoma"/>
          <w:b/>
          <w:bCs/>
          <w:i/>
          <w:iCs/>
          <w:sz w:val="30"/>
          <w:szCs w:val="30"/>
        </w:rPr>
        <w:t>Board</w:t>
      </w:r>
    </w:p>
    <w:p w14:paraId="736962D0" w14:textId="127050FD" w:rsidR="00C45736" w:rsidRDefault="00C45736" w:rsidP="00EA2001">
      <w:pPr>
        <w:spacing w:after="0"/>
        <w:ind w:left="1440" w:hanging="1440"/>
        <w:jc w:val="both"/>
        <w:rPr>
          <w:rFonts w:ascii="Tahoma" w:hAnsi="Tahoma" w:cs="Tahoma"/>
          <w:sz w:val="30"/>
          <w:szCs w:val="30"/>
        </w:rPr>
      </w:pPr>
      <w:r>
        <w:rPr>
          <w:rFonts w:ascii="Tahoma" w:hAnsi="Tahoma" w:cs="Tahoma"/>
          <w:b/>
          <w:bCs/>
          <w:i/>
          <w:iCs/>
          <w:sz w:val="30"/>
          <w:szCs w:val="30"/>
        </w:rPr>
        <w:t xml:space="preserve">       </w:t>
      </w:r>
      <w:r>
        <w:rPr>
          <w:rFonts w:ascii="Tahoma" w:hAnsi="Tahoma" w:cs="Tahoma"/>
          <w:sz w:val="30"/>
          <w:szCs w:val="30"/>
        </w:rPr>
        <w:t>Finally, it should be pointed out that the State Senior Secondary</w:t>
      </w:r>
    </w:p>
    <w:p w14:paraId="15843B35" w14:textId="62D1EB9C" w:rsidR="00C45736" w:rsidRPr="00C45736" w:rsidRDefault="00C45736" w:rsidP="00EA2001">
      <w:pPr>
        <w:spacing w:after="0"/>
        <w:ind w:left="1440" w:hanging="1440"/>
        <w:jc w:val="both"/>
        <w:rPr>
          <w:rFonts w:ascii="Tahoma" w:hAnsi="Tahoma" w:cs="Tahoma"/>
          <w:sz w:val="30"/>
          <w:szCs w:val="30"/>
        </w:rPr>
      </w:pPr>
      <w:r>
        <w:rPr>
          <w:rFonts w:ascii="Tahoma" w:hAnsi="Tahoma" w:cs="Tahoma"/>
          <w:sz w:val="30"/>
          <w:szCs w:val="30"/>
        </w:rPr>
        <w:t xml:space="preserve">       Education Board is required:-</w:t>
      </w:r>
    </w:p>
    <w:p w14:paraId="2BC9FBF2" w14:textId="515BF4B1" w:rsidR="00EA2001" w:rsidRPr="00C97D97" w:rsidRDefault="00EA2001" w:rsidP="00EA2001">
      <w:pPr>
        <w:ind w:left="2160" w:hanging="720"/>
        <w:jc w:val="both"/>
        <w:rPr>
          <w:rFonts w:ascii="Tahoma" w:hAnsi="Tahoma" w:cs="Tahoma"/>
          <w:i/>
          <w:iCs/>
          <w:sz w:val="24"/>
          <w:szCs w:val="24"/>
        </w:rPr>
      </w:pPr>
      <w:r>
        <w:rPr>
          <w:rFonts w:ascii="Tahoma" w:hAnsi="Tahoma" w:cs="Tahoma"/>
          <w:sz w:val="24"/>
          <w:szCs w:val="24"/>
        </w:rPr>
        <w:t>(</w:t>
      </w:r>
      <w:proofErr w:type="spellStart"/>
      <w:r w:rsidR="00C45736">
        <w:rPr>
          <w:rFonts w:ascii="Tahoma" w:hAnsi="Tahoma" w:cs="Tahoma"/>
          <w:i/>
          <w:iCs/>
          <w:sz w:val="24"/>
          <w:szCs w:val="24"/>
        </w:rPr>
        <w:t>i</w:t>
      </w:r>
      <w:proofErr w:type="spellEnd"/>
      <w:r w:rsidRPr="00C97D97">
        <w:rPr>
          <w:rFonts w:ascii="Tahoma" w:hAnsi="Tahoma" w:cs="Tahoma"/>
          <w:i/>
          <w:iCs/>
          <w:sz w:val="24"/>
          <w:szCs w:val="24"/>
        </w:rPr>
        <w:t>).</w:t>
      </w:r>
      <w:r w:rsidRPr="00C97D97">
        <w:rPr>
          <w:rFonts w:ascii="Tahoma" w:hAnsi="Tahoma" w:cs="Tahoma"/>
          <w:i/>
          <w:iCs/>
          <w:sz w:val="24"/>
          <w:szCs w:val="24"/>
        </w:rPr>
        <w:tab/>
      </w:r>
      <w:r w:rsidR="00C45736">
        <w:rPr>
          <w:rFonts w:ascii="Tahoma" w:hAnsi="Tahoma" w:cs="Tahoma"/>
          <w:i/>
          <w:iCs/>
          <w:sz w:val="24"/>
          <w:szCs w:val="24"/>
        </w:rPr>
        <w:t>to</w:t>
      </w:r>
      <w:r w:rsidRPr="00C97D97">
        <w:rPr>
          <w:rFonts w:ascii="Tahoma" w:hAnsi="Tahoma" w:cs="Tahoma"/>
          <w:i/>
          <w:iCs/>
          <w:sz w:val="24"/>
          <w:szCs w:val="24"/>
        </w:rPr>
        <w:t xml:space="preserve"> establish and maintain a separate account into which shall be paid and credited money from the Federal or State Governments or any other source</w:t>
      </w:r>
    </w:p>
    <w:p w14:paraId="7ED342C9" w14:textId="66CEC6FE" w:rsidR="00EA2001" w:rsidRDefault="00EA2001" w:rsidP="00EA2001">
      <w:pPr>
        <w:ind w:left="2160" w:hanging="720"/>
        <w:jc w:val="both"/>
        <w:rPr>
          <w:rFonts w:ascii="Tahoma" w:hAnsi="Tahoma" w:cs="Tahoma"/>
          <w:i/>
          <w:iCs/>
          <w:sz w:val="24"/>
          <w:szCs w:val="24"/>
        </w:rPr>
      </w:pPr>
      <w:r w:rsidRPr="00C97D97">
        <w:rPr>
          <w:rFonts w:ascii="Tahoma" w:hAnsi="Tahoma" w:cs="Tahoma"/>
          <w:i/>
          <w:iCs/>
          <w:sz w:val="24"/>
          <w:szCs w:val="24"/>
        </w:rPr>
        <w:t>(</w:t>
      </w:r>
      <w:r w:rsidR="00C45736">
        <w:rPr>
          <w:rFonts w:ascii="Tahoma" w:hAnsi="Tahoma" w:cs="Tahoma"/>
          <w:i/>
          <w:iCs/>
          <w:sz w:val="24"/>
          <w:szCs w:val="24"/>
        </w:rPr>
        <w:t>ii</w:t>
      </w:r>
      <w:r w:rsidRPr="00C97D97">
        <w:rPr>
          <w:rFonts w:ascii="Tahoma" w:hAnsi="Tahoma" w:cs="Tahoma"/>
          <w:i/>
          <w:iCs/>
          <w:sz w:val="24"/>
          <w:szCs w:val="24"/>
        </w:rPr>
        <w:t>).</w:t>
      </w:r>
      <w:r w:rsidRPr="00C97D97">
        <w:rPr>
          <w:rFonts w:ascii="Tahoma" w:hAnsi="Tahoma" w:cs="Tahoma"/>
          <w:i/>
          <w:iCs/>
          <w:sz w:val="24"/>
          <w:szCs w:val="24"/>
        </w:rPr>
        <w:tab/>
      </w:r>
      <w:r w:rsidR="00C45736">
        <w:rPr>
          <w:rFonts w:ascii="Tahoma" w:hAnsi="Tahoma" w:cs="Tahoma"/>
          <w:i/>
          <w:iCs/>
          <w:sz w:val="24"/>
          <w:szCs w:val="24"/>
        </w:rPr>
        <w:t>to</w:t>
      </w:r>
      <w:r w:rsidRPr="00C97D97">
        <w:rPr>
          <w:rFonts w:ascii="Tahoma" w:hAnsi="Tahoma" w:cs="Tahoma"/>
          <w:i/>
          <w:iCs/>
          <w:sz w:val="24"/>
          <w:szCs w:val="24"/>
        </w:rPr>
        <w:t xml:space="preserve"> disburse from the account all expenses relating to the management of senior secondary education in the state</w:t>
      </w:r>
      <w:r>
        <w:rPr>
          <w:rFonts w:ascii="Tahoma" w:hAnsi="Tahoma" w:cs="Tahoma"/>
          <w:i/>
          <w:iCs/>
          <w:sz w:val="24"/>
          <w:szCs w:val="24"/>
        </w:rPr>
        <w:t>.</w:t>
      </w:r>
    </w:p>
    <w:p w14:paraId="3094A2FE" w14:textId="77777777" w:rsidR="00D42A0D" w:rsidRDefault="00D42A0D" w:rsidP="008D723B">
      <w:pPr>
        <w:ind w:left="1440" w:hanging="720"/>
        <w:jc w:val="both"/>
        <w:rPr>
          <w:rFonts w:ascii="Tahoma" w:hAnsi="Tahoma" w:cs="Tahoma"/>
          <w:sz w:val="24"/>
          <w:szCs w:val="24"/>
        </w:rPr>
      </w:pPr>
    </w:p>
    <w:p w14:paraId="2530BCC5" w14:textId="504220BD" w:rsidR="00994180" w:rsidRPr="00D42A0D" w:rsidRDefault="00EA2001" w:rsidP="00994180">
      <w:pPr>
        <w:jc w:val="both"/>
        <w:rPr>
          <w:rFonts w:ascii="Tahoma" w:hAnsi="Tahoma" w:cs="Tahoma"/>
          <w:b/>
          <w:bCs/>
          <w:sz w:val="30"/>
          <w:szCs w:val="30"/>
        </w:rPr>
      </w:pPr>
      <w:r>
        <w:rPr>
          <w:rFonts w:ascii="Tahoma" w:hAnsi="Tahoma" w:cs="Tahoma"/>
          <w:b/>
          <w:bCs/>
          <w:sz w:val="30"/>
          <w:szCs w:val="30"/>
        </w:rPr>
        <w:t>7</w:t>
      </w:r>
      <w:r w:rsidR="00D42A0D" w:rsidRPr="00D42A0D">
        <w:rPr>
          <w:rFonts w:ascii="Tahoma" w:hAnsi="Tahoma" w:cs="Tahoma"/>
          <w:b/>
          <w:bCs/>
          <w:sz w:val="30"/>
          <w:szCs w:val="30"/>
        </w:rPr>
        <w:t>.0</w:t>
      </w:r>
      <w:r w:rsidR="00994180" w:rsidRPr="00D42A0D">
        <w:rPr>
          <w:rFonts w:ascii="Tahoma" w:hAnsi="Tahoma" w:cs="Tahoma"/>
          <w:b/>
          <w:bCs/>
          <w:sz w:val="30"/>
          <w:szCs w:val="30"/>
        </w:rPr>
        <w:t>.</w:t>
      </w:r>
      <w:r w:rsidR="00994180" w:rsidRPr="00D42A0D">
        <w:rPr>
          <w:rFonts w:ascii="Tahoma" w:hAnsi="Tahoma" w:cs="Tahoma"/>
          <w:b/>
          <w:bCs/>
          <w:sz w:val="30"/>
          <w:szCs w:val="30"/>
        </w:rPr>
        <w:tab/>
        <w:t xml:space="preserve">Disbursement of the NSSEC </w:t>
      </w:r>
      <w:r>
        <w:rPr>
          <w:rFonts w:ascii="Tahoma" w:hAnsi="Tahoma" w:cs="Tahoma"/>
          <w:b/>
          <w:bCs/>
          <w:sz w:val="30"/>
          <w:szCs w:val="30"/>
        </w:rPr>
        <w:t>Fund</w:t>
      </w:r>
    </w:p>
    <w:p w14:paraId="039246FB" w14:textId="6ACCA7BE" w:rsidR="00994180" w:rsidRDefault="00994180" w:rsidP="00994180">
      <w:pPr>
        <w:jc w:val="both"/>
        <w:rPr>
          <w:rFonts w:ascii="Tahoma" w:hAnsi="Tahoma" w:cs="Tahoma"/>
          <w:sz w:val="24"/>
          <w:szCs w:val="24"/>
        </w:rPr>
      </w:pPr>
      <w:r>
        <w:rPr>
          <w:rFonts w:ascii="Tahoma" w:hAnsi="Tahoma" w:cs="Tahoma"/>
          <w:sz w:val="24"/>
          <w:szCs w:val="24"/>
        </w:rPr>
        <w:tab/>
        <w:t>By the NSSEC Act, 2023, the NSSEC Fund shall be disburse</w:t>
      </w:r>
      <w:r w:rsidR="00D42A0D">
        <w:rPr>
          <w:rFonts w:ascii="Tahoma" w:hAnsi="Tahoma" w:cs="Tahoma"/>
          <w:sz w:val="24"/>
          <w:szCs w:val="24"/>
        </w:rPr>
        <w:t>d</w:t>
      </w:r>
      <w:r>
        <w:rPr>
          <w:rFonts w:ascii="Tahoma" w:hAnsi="Tahoma" w:cs="Tahoma"/>
          <w:sz w:val="24"/>
          <w:szCs w:val="24"/>
        </w:rPr>
        <w:t xml:space="preserve"> directly to the:-</w:t>
      </w:r>
    </w:p>
    <w:p w14:paraId="254B8985" w14:textId="484C1AEF" w:rsidR="00994180" w:rsidRDefault="00994180" w:rsidP="00994180">
      <w:pPr>
        <w:jc w:val="both"/>
        <w:rPr>
          <w:rFonts w:ascii="Tahoma" w:hAnsi="Tahoma" w:cs="Tahoma"/>
          <w:sz w:val="24"/>
          <w:szCs w:val="24"/>
        </w:rPr>
      </w:pPr>
      <w:r>
        <w:rPr>
          <w:rFonts w:ascii="Tahoma" w:hAnsi="Tahoma" w:cs="Tahoma"/>
          <w:sz w:val="24"/>
          <w:szCs w:val="24"/>
        </w:rPr>
        <w:tab/>
        <w:t>(</w:t>
      </w: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r>
      <w:r w:rsidR="006005BA">
        <w:rPr>
          <w:rFonts w:ascii="Tahoma" w:hAnsi="Tahoma" w:cs="Tahoma"/>
          <w:sz w:val="24"/>
          <w:szCs w:val="24"/>
        </w:rPr>
        <w:t xml:space="preserve">Federal Unity Colleges; and </w:t>
      </w:r>
    </w:p>
    <w:p w14:paraId="535375AE" w14:textId="4647F77B" w:rsidR="006005BA" w:rsidRDefault="006005BA" w:rsidP="006005BA">
      <w:pPr>
        <w:spacing w:after="0" w:line="240" w:lineRule="auto"/>
        <w:ind w:left="720" w:hanging="720"/>
        <w:jc w:val="both"/>
        <w:rPr>
          <w:rFonts w:ascii="Tahoma" w:hAnsi="Tahoma" w:cs="Tahoma"/>
          <w:sz w:val="24"/>
          <w:szCs w:val="24"/>
        </w:rPr>
      </w:pPr>
      <w:r>
        <w:rPr>
          <w:rFonts w:ascii="Tahoma" w:hAnsi="Tahoma" w:cs="Tahoma"/>
          <w:sz w:val="24"/>
          <w:szCs w:val="24"/>
        </w:rPr>
        <w:tab/>
        <w:t>(ii).</w:t>
      </w:r>
      <w:r>
        <w:rPr>
          <w:rFonts w:ascii="Tahoma" w:hAnsi="Tahoma" w:cs="Tahoma"/>
          <w:sz w:val="24"/>
          <w:szCs w:val="24"/>
        </w:rPr>
        <w:tab/>
        <w:t xml:space="preserve">State Senior Secondary Education Board and the FCT Senior Secondary </w:t>
      </w:r>
    </w:p>
    <w:p w14:paraId="42C924DC" w14:textId="51EDF18A" w:rsidR="006005BA" w:rsidRDefault="006005BA" w:rsidP="006005BA">
      <w:pPr>
        <w:spacing w:after="0" w:line="240" w:lineRule="auto"/>
        <w:ind w:left="720" w:hanging="720"/>
        <w:jc w:val="both"/>
        <w:rPr>
          <w:rFonts w:ascii="Tahoma" w:hAnsi="Tahoma" w:cs="Tahoma"/>
          <w:sz w:val="24"/>
          <w:szCs w:val="24"/>
        </w:rPr>
      </w:pPr>
      <w:r>
        <w:rPr>
          <w:rFonts w:ascii="Tahoma" w:hAnsi="Tahoma" w:cs="Tahoma"/>
          <w:sz w:val="24"/>
          <w:szCs w:val="24"/>
        </w:rPr>
        <w:tab/>
      </w:r>
      <w:r>
        <w:rPr>
          <w:rFonts w:ascii="Tahoma" w:hAnsi="Tahoma" w:cs="Tahoma"/>
          <w:sz w:val="24"/>
          <w:szCs w:val="24"/>
        </w:rPr>
        <w:tab/>
        <w:t>Education Board.</w:t>
      </w:r>
    </w:p>
    <w:p w14:paraId="481AFB22" w14:textId="35B929A4" w:rsidR="006005BA" w:rsidRDefault="006005BA" w:rsidP="006005BA">
      <w:pPr>
        <w:spacing w:after="0" w:line="240" w:lineRule="auto"/>
        <w:ind w:left="720" w:hanging="720"/>
        <w:jc w:val="both"/>
        <w:rPr>
          <w:rFonts w:ascii="Tahoma" w:hAnsi="Tahoma" w:cs="Tahoma"/>
          <w:sz w:val="24"/>
          <w:szCs w:val="24"/>
        </w:rPr>
      </w:pPr>
      <w:r>
        <w:rPr>
          <w:rFonts w:ascii="Tahoma" w:hAnsi="Tahoma" w:cs="Tahoma"/>
          <w:sz w:val="24"/>
          <w:szCs w:val="24"/>
        </w:rPr>
        <w:tab/>
        <w:t xml:space="preserve">However, it should be pointed out that the National Senior Secondary Education Commission (NSSEC) has the power to sanction any Senior Secondary Commission Board </w:t>
      </w:r>
      <w:r w:rsidR="00EA2001">
        <w:rPr>
          <w:rFonts w:ascii="Tahoma" w:hAnsi="Tahoma" w:cs="Tahoma"/>
          <w:sz w:val="24"/>
          <w:szCs w:val="24"/>
        </w:rPr>
        <w:t xml:space="preserve">on </w:t>
      </w:r>
      <w:r>
        <w:rPr>
          <w:rFonts w:ascii="Tahoma" w:hAnsi="Tahoma" w:cs="Tahoma"/>
          <w:sz w:val="24"/>
          <w:szCs w:val="24"/>
        </w:rPr>
        <w:t>misapp</w:t>
      </w:r>
      <w:r w:rsidR="00D42A0D">
        <w:rPr>
          <w:rFonts w:ascii="Tahoma" w:hAnsi="Tahoma" w:cs="Tahoma"/>
          <w:sz w:val="24"/>
          <w:szCs w:val="24"/>
        </w:rPr>
        <w:t>l</w:t>
      </w:r>
      <w:r w:rsidR="00EA2001">
        <w:rPr>
          <w:rFonts w:ascii="Tahoma" w:hAnsi="Tahoma" w:cs="Tahoma"/>
          <w:sz w:val="24"/>
          <w:szCs w:val="24"/>
        </w:rPr>
        <w:t>ication of</w:t>
      </w:r>
      <w:r>
        <w:rPr>
          <w:rFonts w:ascii="Tahoma" w:hAnsi="Tahoma" w:cs="Tahoma"/>
          <w:sz w:val="24"/>
          <w:szCs w:val="24"/>
        </w:rPr>
        <w:t xml:space="preserve"> previous disbursement.</w:t>
      </w:r>
    </w:p>
    <w:p w14:paraId="41782912" w14:textId="77777777" w:rsidR="00D42A0D" w:rsidRDefault="00D42A0D" w:rsidP="006005BA">
      <w:pPr>
        <w:spacing w:after="0" w:line="240" w:lineRule="auto"/>
        <w:ind w:left="720" w:hanging="720"/>
        <w:jc w:val="both"/>
        <w:rPr>
          <w:rFonts w:ascii="Tahoma" w:hAnsi="Tahoma" w:cs="Tahoma"/>
          <w:sz w:val="24"/>
          <w:szCs w:val="24"/>
        </w:rPr>
      </w:pPr>
    </w:p>
    <w:p w14:paraId="54063089" w14:textId="77777777" w:rsidR="006005BA" w:rsidRDefault="006005BA" w:rsidP="006005BA">
      <w:pPr>
        <w:spacing w:after="0" w:line="240" w:lineRule="auto"/>
        <w:ind w:left="720" w:hanging="720"/>
        <w:jc w:val="both"/>
        <w:rPr>
          <w:rFonts w:ascii="Tahoma" w:hAnsi="Tahoma" w:cs="Tahoma"/>
          <w:sz w:val="24"/>
          <w:szCs w:val="24"/>
        </w:rPr>
      </w:pPr>
    </w:p>
    <w:p w14:paraId="1DE8744B" w14:textId="7A3F95F1" w:rsidR="00994180" w:rsidRPr="00D42A0D" w:rsidRDefault="00EA2001" w:rsidP="00D42A0D">
      <w:pPr>
        <w:ind w:left="720" w:hanging="720"/>
        <w:jc w:val="both"/>
        <w:rPr>
          <w:rFonts w:ascii="Tahoma" w:hAnsi="Tahoma" w:cs="Tahoma"/>
          <w:b/>
          <w:bCs/>
          <w:sz w:val="30"/>
          <w:szCs w:val="30"/>
        </w:rPr>
      </w:pPr>
      <w:r>
        <w:rPr>
          <w:rFonts w:ascii="Tahoma" w:hAnsi="Tahoma" w:cs="Tahoma"/>
          <w:b/>
          <w:bCs/>
          <w:sz w:val="30"/>
          <w:szCs w:val="30"/>
        </w:rPr>
        <w:t>8</w:t>
      </w:r>
      <w:r w:rsidR="00D42A0D" w:rsidRPr="00D42A0D">
        <w:rPr>
          <w:rFonts w:ascii="Tahoma" w:hAnsi="Tahoma" w:cs="Tahoma"/>
          <w:b/>
          <w:bCs/>
          <w:sz w:val="30"/>
          <w:szCs w:val="30"/>
        </w:rPr>
        <w:t>.0</w:t>
      </w:r>
      <w:r w:rsidR="00994180" w:rsidRPr="00D42A0D">
        <w:rPr>
          <w:rFonts w:ascii="Tahoma" w:hAnsi="Tahoma" w:cs="Tahoma"/>
          <w:b/>
          <w:bCs/>
          <w:sz w:val="30"/>
          <w:szCs w:val="30"/>
        </w:rPr>
        <w:t>.</w:t>
      </w:r>
      <w:r w:rsidR="00994180" w:rsidRPr="00D42A0D">
        <w:rPr>
          <w:rFonts w:ascii="Tahoma" w:hAnsi="Tahoma" w:cs="Tahoma"/>
          <w:b/>
          <w:bCs/>
          <w:sz w:val="30"/>
          <w:szCs w:val="30"/>
        </w:rPr>
        <w:tab/>
        <w:t>Guidelines for Disbursing, Accessing and Utilizing the NSSEC Funds</w:t>
      </w:r>
    </w:p>
    <w:p w14:paraId="4E75B007" w14:textId="4B94D880" w:rsidR="00994180" w:rsidRDefault="00994180" w:rsidP="00994180">
      <w:pPr>
        <w:ind w:left="720"/>
        <w:jc w:val="both"/>
        <w:rPr>
          <w:rFonts w:ascii="Tahoma" w:hAnsi="Tahoma" w:cs="Tahoma"/>
          <w:sz w:val="24"/>
          <w:szCs w:val="24"/>
        </w:rPr>
      </w:pPr>
      <w:r>
        <w:rPr>
          <w:rFonts w:ascii="Tahoma" w:hAnsi="Tahoma" w:cs="Tahoma"/>
          <w:sz w:val="24"/>
          <w:szCs w:val="24"/>
        </w:rPr>
        <w:t xml:space="preserve">A draft guidelines for disbursing, accessing and </w:t>
      </w:r>
      <w:proofErr w:type="spellStart"/>
      <w:r>
        <w:rPr>
          <w:rFonts w:ascii="Tahoma" w:hAnsi="Tahoma" w:cs="Tahoma"/>
          <w:sz w:val="24"/>
          <w:szCs w:val="24"/>
        </w:rPr>
        <w:t>Utilising</w:t>
      </w:r>
      <w:proofErr w:type="spellEnd"/>
      <w:r>
        <w:rPr>
          <w:rFonts w:ascii="Tahoma" w:hAnsi="Tahoma" w:cs="Tahoma"/>
          <w:sz w:val="24"/>
          <w:szCs w:val="24"/>
        </w:rPr>
        <w:t xml:space="preserve"> the NSSEC Fund has been prepared by the Commission.  This will be made available after consideration and approval by the Federal Government.</w:t>
      </w:r>
    </w:p>
    <w:p w14:paraId="19FB1DE0" w14:textId="77777777" w:rsidR="00EA2001" w:rsidRDefault="00EA2001" w:rsidP="00D42A0D">
      <w:pPr>
        <w:jc w:val="both"/>
        <w:rPr>
          <w:rFonts w:ascii="Tahoma" w:hAnsi="Tahoma" w:cs="Tahoma"/>
          <w:b/>
          <w:bCs/>
          <w:sz w:val="30"/>
          <w:szCs w:val="30"/>
        </w:rPr>
      </w:pPr>
    </w:p>
    <w:p w14:paraId="49DA3102" w14:textId="77777777" w:rsidR="00EA2001" w:rsidRDefault="00EA2001" w:rsidP="00D42A0D">
      <w:pPr>
        <w:jc w:val="both"/>
        <w:rPr>
          <w:rFonts w:ascii="Tahoma" w:hAnsi="Tahoma" w:cs="Tahoma"/>
          <w:b/>
          <w:bCs/>
          <w:sz w:val="30"/>
          <w:szCs w:val="30"/>
        </w:rPr>
      </w:pPr>
    </w:p>
    <w:p w14:paraId="36D92A3E" w14:textId="529701E0" w:rsidR="00D42A0D" w:rsidRPr="00D42A0D" w:rsidRDefault="00EA2001" w:rsidP="00D42A0D">
      <w:pPr>
        <w:jc w:val="both"/>
        <w:rPr>
          <w:rFonts w:ascii="Tahoma" w:hAnsi="Tahoma" w:cs="Tahoma"/>
          <w:b/>
          <w:bCs/>
          <w:sz w:val="30"/>
          <w:szCs w:val="30"/>
        </w:rPr>
      </w:pPr>
      <w:r>
        <w:rPr>
          <w:rFonts w:ascii="Tahoma" w:hAnsi="Tahoma" w:cs="Tahoma"/>
          <w:b/>
          <w:bCs/>
          <w:sz w:val="30"/>
          <w:szCs w:val="30"/>
        </w:rPr>
        <w:lastRenderedPageBreak/>
        <w:t>9</w:t>
      </w:r>
      <w:r w:rsidR="00D42A0D" w:rsidRPr="00D42A0D">
        <w:rPr>
          <w:rFonts w:ascii="Tahoma" w:hAnsi="Tahoma" w:cs="Tahoma"/>
          <w:b/>
          <w:bCs/>
          <w:sz w:val="30"/>
          <w:szCs w:val="30"/>
        </w:rPr>
        <w:t>.0</w:t>
      </w:r>
      <w:r w:rsidR="00D42A0D" w:rsidRPr="00D42A0D">
        <w:rPr>
          <w:rFonts w:ascii="Tahoma" w:hAnsi="Tahoma" w:cs="Tahoma"/>
          <w:b/>
          <w:bCs/>
          <w:sz w:val="30"/>
          <w:szCs w:val="30"/>
        </w:rPr>
        <w:tab/>
        <w:t>Conclusion</w:t>
      </w:r>
    </w:p>
    <w:p w14:paraId="332E4996" w14:textId="7FA9EADC" w:rsidR="00994180" w:rsidRDefault="00994180" w:rsidP="006005BA">
      <w:pPr>
        <w:ind w:left="720" w:hanging="720"/>
        <w:jc w:val="both"/>
        <w:rPr>
          <w:rFonts w:ascii="Tahoma" w:hAnsi="Tahoma" w:cs="Tahoma"/>
          <w:sz w:val="24"/>
          <w:szCs w:val="24"/>
        </w:rPr>
      </w:pPr>
      <w:r>
        <w:rPr>
          <w:rFonts w:ascii="Tahoma" w:hAnsi="Tahoma" w:cs="Tahoma"/>
          <w:sz w:val="24"/>
          <w:szCs w:val="24"/>
        </w:rPr>
        <w:tab/>
        <w:t>Finally, we solicit for your full support and cooperation as we, collectively, strive to reposition senior secondary education sub-sector.</w:t>
      </w:r>
    </w:p>
    <w:p w14:paraId="1E126DE0" w14:textId="77777777" w:rsidR="00D42A0D" w:rsidRDefault="00D42A0D" w:rsidP="006005BA">
      <w:pPr>
        <w:ind w:firstLine="720"/>
        <w:jc w:val="both"/>
        <w:rPr>
          <w:rFonts w:ascii="Tahoma" w:hAnsi="Tahoma" w:cs="Tahoma"/>
          <w:sz w:val="24"/>
          <w:szCs w:val="24"/>
        </w:rPr>
      </w:pPr>
    </w:p>
    <w:p w14:paraId="184B51E9" w14:textId="4CB03FA2" w:rsidR="00994180" w:rsidRDefault="00994180" w:rsidP="00D42A0D">
      <w:pPr>
        <w:ind w:left="720"/>
        <w:jc w:val="both"/>
        <w:rPr>
          <w:rFonts w:ascii="Tahoma" w:hAnsi="Tahoma" w:cs="Tahoma"/>
          <w:sz w:val="24"/>
          <w:szCs w:val="24"/>
        </w:rPr>
      </w:pPr>
      <w:r w:rsidRPr="00D42A0D">
        <w:rPr>
          <w:rFonts w:ascii="Tahoma" w:hAnsi="Tahoma" w:cs="Tahoma"/>
          <w:b/>
          <w:bCs/>
          <w:sz w:val="24"/>
          <w:szCs w:val="24"/>
        </w:rPr>
        <w:t xml:space="preserve">Thank you, your Excellencies and </w:t>
      </w:r>
      <w:proofErr w:type="spellStart"/>
      <w:r w:rsidRPr="00D42A0D">
        <w:rPr>
          <w:rFonts w:ascii="Tahoma" w:hAnsi="Tahoma" w:cs="Tahoma"/>
          <w:b/>
          <w:bCs/>
          <w:sz w:val="24"/>
          <w:szCs w:val="24"/>
        </w:rPr>
        <w:t>Honourable</w:t>
      </w:r>
      <w:proofErr w:type="spellEnd"/>
      <w:r w:rsidRPr="00D42A0D">
        <w:rPr>
          <w:rFonts w:ascii="Tahoma" w:hAnsi="Tahoma" w:cs="Tahoma"/>
          <w:b/>
          <w:bCs/>
          <w:sz w:val="24"/>
          <w:szCs w:val="24"/>
        </w:rPr>
        <w:t xml:space="preserve"> Commissioners for your time</w:t>
      </w:r>
      <w:r w:rsidR="00EA2001">
        <w:rPr>
          <w:rFonts w:ascii="Tahoma" w:hAnsi="Tahoma" w:cs="Tahoma"/>
          <w:sz w:val="24"/>
          <w:szCs w:val="24"/>
        </w:rPr>
        <w:t xml:space="preserve"> and </w:t>
      </w:r>
      <w:r w:rsidR="00C45736">
        <w:rPr>
          <w:rFonts w:ascii="Tahoma" w:hAnsi="Tahoma" w:cs="Tahoma"/>
          <w:sz w:val="24"/>
          <w:szCs w:val="24"/>
        </w:rPr>
        <w:t>patience.</w:t>
      </w:r>
    </w:p>
    <w:p w14:paraId="626C6CB8" w14:textId="77777777" w:rsidR="00D42A0D" w:rsidRDefault="00D42A0D" w:rsidP="00D42A0D">
      <w:pPr>
        <w:ind w:left="720"/>
        <w:jc w:val="both"/>
        <w:rPr>
          <w:rFonts w:ascii="Tahoma" w:hAnsi="Tahoma" w:cs="Tahoma"/>
          <w:sz w:val="24"/>
          <w:szCs w:val="24"/>
        </w:rPr>
      </w:pPr>
    </w:p>
    <w:sectPr w:rsidR="00D42A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9617" w14:textId="77777777" w:rsidR="00826B90" w:rsidRDefault="00826B90" w:rsidP="00682570">
      <w:pPr>
        <w:spacing w:after="0" w:line="240" w:lineRule="auto"/>
      </w:pPr>
      <w:r>
        <w:separator/>
      </w:r>
    </w:p>
  </w:endnote>
  <w:endnote w:type="continuationSeparator" w:id="0">
    <w:p w14:paraId="75D6A56B" w14:textId="77777777" w:rsidR="00826B90" w:rsidRDefault="00826B90" w:rsidP="0068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22BA" w14:textId="77777777" w:rsidR="00C45736" w:rsidRDefault="00C4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05076"/>
      <w:docPartObj>
        <w:docPartGallery w:val="Page Numbers (Bottom of Page)"/>
        <w:docPartUnique/>
      </w:docPartObj>
    </w:sdtPr>
    <w:sdtEndPr>
      <w:rPr>
        <w:noProof/>
      </w:rPr>
    </w:sdtEndPr>
    <w:sdtContent>
      <w:p w14:paraId="61C52699" w14:textId="73F1C5B6" w:rsidR="00D950A5" w:rsidRDefault="00D95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AB864" w14:textId="77777777" w:rsidR="00682570" w:rsidRDefault="0068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001" w14:textId="77777777" w:rsidR="00C45736" w:rsidRDefault="00C4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A033" w14:textId="77777777" w:rsidR="00826B90" w:rsidRDefault="00826B90" w:rsidP="00682570">
      <w:pPr>
        <w:spacing w:after="0" w:line="240" w:lineRule="auto"/>
      </w:pPr>
      <w:r>
        <w:separator/>
      </w:r>
    </w:p>
  </w:footnote>
  <w:footnote w:type="continuationSeparator" w:id="0">
    <w:p w14:paraId="6617C1EC" w14:textId="77777777" w:rsidR="00826B90" w:rsidRDefault="00826B90" w:rsidP="0068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FF2" w14:textId="77777777" w:rsidR="00C45736" w:rsidRDefault="00C4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C68B" w14:textId="77777777" w:rsidR="00C45736" w:rsidRDefault="00C45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670" w14:textId="77777777" w:rsidR="00C45736" w:rsidRDefault="00C4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A99"/>
    <w:multiLevelType w:val="hybridMultilevel"/>
    <w:tmpl w:val="32BA57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1D6107"/>
    <w:multiLevelType w:val="hybridMultilevel"/>
    <w:tmpl w:val="2F7ABC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9D558D"/>
    <w:multiLevelType w:val="hybridMultilevel"/>
    <w:tmpl w:val="93687B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7654114">
    <w:abstractNumId w:val="0"/>
  </w:num>
  <w:num w:numId="2" w16cid:durableId="2033414689">
    <w:abstractNumId w:val="1"/>
  </w:num>
  <w:num w:numId="3" w16cid:durableId="5316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wsLQwMDQ3NrA0NTRX0lEKTi0uzszPAykwrAUAw3glOywAAAA="/>
  </w:docVars>
  <w:rsids>
    <w:rsidRoot w:val="007378D9"/>
    <w:rsid w:val="002000A4"/>
    <w:rsid w:val="00203161"/>
    <w:rsid w:val="00214483"/>
    <w:rsid w:val="0028782A"/>
    <w:rsid w:val="002C4C84"/>
    <w:rsid w:val="002D28B2"/>
    <w:rsid w:val="003065F3"/>
    <w:rsid w:val="00330BCB"/>
    <w:rsid w:val="00356233"/>
    <w:rsid w:val="0040793C"/>
    <w:rsid w:val="00493CD4"/>
    <w:rsid w:val="00545A20"/>
    <w:rsid w:val="0059274D"/>
    <w:rsid w:val="006005BA"/>
    <w:rsid w:val="00621C0D"/>
    <w:rsid w:val="00682570"/>
    <w:rsid w:val="00724AA3"/>
    <w:rsid w:val="007378D9"/>
    <w:rsid w:val="00826B90"/>
    <w:rsid w:val="008A1019"/>
    <w:rsid w:val="008D723B"/>
    <w:rsid w:val="008E2CA5"/>
    <w:rsid w:val="00994180"/>
    <w:rsid w:val="00A338DA"/>
    <w:rsid w:val="00B71D9D"/>
    <w:rsid w:val="00BF1DDB"/>
    <w:rsid w:val="00C07A3F"/>
    <w:rsid w:val="00C45736"/>
    <w:rsid w:val="00C64710"/>
    <w:rsid w:val="00C97D97"/>
    <w:rsid w:val="00CA6CED"/>
    <w:rsid w:val="00D42A0D"/>
    <w:rsid w:val="00D950A5"/>
    <w:rsid w:val="00DA6811"/>
    <w:rsid w:val="00EA2001"/>
    <w:rsid w:val="00FA029D"/>
    <w:rsid w:val="00FA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61F2"/>
  <w15:chartTrackingRefBased/>
  <w15:docId w15:val="{14AA4F19-2E60-4586-AAED-4D24DEC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70"/>
  </w:style>
  <w:style w:type="paragraph" w:styleId="Footer">
    <w:name w:val="footer"/>
    <w:basedOn w:val="Normal"/>
    <w:link w:val="FooterChar"/>
    <w:uiPriority w:val="99"/>
    <w:unhideWhenUsed/>
    <w:rsid w:val="00682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70"/>
  </w:style>
  <w:style w:type="paragraph" w:styleId="ListParagraph">
    <w:name w:val="List Paragraph"/>
    <w:basedOn w:val="Normal"/>
    <w:uiPriority w:val="34"/>
    <w:qFormat/>
    <w:rsid w:val="0040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17D2-9118-41BA-AB15-2F0577AA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Uzochukwu Joseph</cp:lastModifiedBy>
  <cp:revision>3</cp:revision>
  <cp:lastPrinted>2023-11-29T16:47:00Z</cp:lastPrinted>
  <dcterms:created xsi:type="dcterms:W3CDTF">2023-11-30T06:20:00Z</dcterms:created>
  <dcterms:modified xsi:type="dcterms:W3CDTF">2024-01-06T10:18:00Z</dcterms:modified>
</cp:coreProperties>
</file>