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29" w:rsidRPr="00506880" w:rsidRDefault="00144B29" w:rsidP="00144B29">
      <w:pPr>
        <w:ind w:left="540" w:hanging="540"/>
        <w:jc w:val="center"/>
        <w:rPr>
          <w:rFonts w:ascii="Trebuchet MS" w:eastAsia="Calibri" w:hAnsi="Trebuchet MS" w:cs="Times New Roman"/>
          <w:sz w:val="28"/>
          <w:szCs w:val="28"/>
        </w:rPr>
      </w:pPr>
      <w:r w:rsidRPr="00506880">
        <w:rPr>
          <w:rFonts w:ascii="Calibri" w:eastAsia="Calibri" w:hAnsi="Calibri" w:cs="Times New Roman"/>
          <w:b/>
          <w:noProof/>
          <w:szCs w:val="26"/>
        </w:rPr>
        <w:drawing>
          <wp:inline distT="0" distB="0" distL="0" distR="0">
            <wp:extent cx="1520190" cy="1435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0190" cy="1435100"/>
                    </a:xfrm>
                    <a:prstGeom prst="rect">
                      <a:avLst/>
                    </a:prstGeom>
                    <a:noFill/>
                    <a:ln>
                      <a:noFill/>
                    </a:ln>
                  </pic:spPr>
                </pic:pic>
              </a:graphicData>
            </a:graphic>
          </wp:inline>
        </w:drawing>
      </w:r>
    </w:p>
    <w:p w:rsidR="00144B29" w:rsidRPr="00506880" w:rsidRDefault="00144B29" w:rsidP="00144B29">
      <w:pPr>
        <w:ind w:left="540" w:hanging="540"/>
        <w:jc w:val="center"/>
        <w:rPr>
          <w:rFonts w:ascii="Trebuchet MS" w:eastAsia="Calibri" w:hAnsi="Trebuchet MS" w:cs="Times New Roman"/>
          <w:b/>
          <w:sz w:val="36"/>
          <w:szCs w:val="28"/>
        </w:rPr>
      </w:pPr>
      <w:r w:rsidRPr="00506880">
        <w:rPr>
          <w:rFonts w:ascii="Trebuchet MS" w:eastAsia="Calibri" w:hAnsi="Trebuchet MS" w:cs="Times New Roman"/>
          <w:b/>
          <w:sz w:val="36"/>
          <w:szCs w:val="28"/>
        </w:rPr>
        <w:t>FEDERAL REPUBLIC OF NIGERIA</w:t>
      </w:r>
    </w:p>
    <w:p w:rsidR="00144B29" w:rsidRPr="00506880" w:rsidRDefault="00144B29" w:rsidP="00144B29">
      <w:pPr>
        <w:ind w:left="540" w:hanging="540"/>
        <w:jc w:val="center"/>
        <w:rPr>
          <w:rFonts w:ascii="Trebuchet MS" w:eastAsia="Calibri" w:hAnsi="Trebuchet MS" w:cs="Times New Roman"/>
          <w:sz w:val="36"/>
          <w:szCs w:val="28"/>
        </w:rPr>
      </w:pPr>
    </w:p>
    <w:p w:rsidR="00144B29" w:rsidRPr="00506880" w:rsidRDefault="00144B29" w:rsidP="00144B29">
      <w:pPr>
        <w:ind w:left="540" w:hanging="540"/>
        <w:jc w:val="center"/>
        <w:rPr>
          <w:rFonts w:ascii="Trebuchet MS" w:eastAsia="Calibri" w:hAnsi="Trebuchet MS" w:cs="Times New Roman"/>
          <w:sz w:val="36"/>
          <w:szCs w:val="28"/>
        </w:rPr>
      </w:pPr>
    </w:p>
    <w:p w:rsidR="00144B29" w:rsidRPr="00506880" w:rsidRDefault="00144B29" w:rsidP="00144B29">
      <w:pPr>
        <w:ind w:left="540" w:hanging="540"/>
        <w:jc w:val="center"/>
        <w:rPr>
          <w:rFonts w:ascii="Trebuchet MS" w:eastAsia="Calibri" w:hAnsi="Trebuchet MS" w:cs="Times New Roman"/>
          <w:sz w:val="36"/>
          <w:szCs w:val="28"/>
        </w:rPr>
      </w:pPr>
    </w:p>
    <w:p w:rsidR="00144B29" w:rsidRPr="00506880" w:rsidRDefault="00144B29" w:rsidP="00144B29">
      <w:pPr>
        <w:ind w:left="540" w:hanging="540"/>
        <w:jc w:val="center"/>
        <w:rPr>
          <w:rFonts w:ascii="Trebuchet MS" w:eastAsia="Calibri" w:hAnsi="Trebuchet MS" w:cs="Times New Roman"/>
          <w:sz w:val="36"/>
          <w:szCs w:val="28"/>
        </w:rPr>
      </w:pPr>
    </w:p>
    <w:p w:rsidR="0017211F" w:rsidRDefault="0017211F"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36"/>
          <w:szCs w:val="28"/>
          <w:lang w:val="en-GB"/>
        </w:rPr>
      </w:pPr>
      <w:r>
        <w:rPr>
          <w:rFonts w:ascii="Trebuchet MS" w:eastAsia="Calibri" w:hAnsi="Trebuchet MS" w:cs="Arial"/>
          <w:b/>
          <w:bCs/>
          <w:sz w:val="36"/>
          <w:szCs w:val="28"/>
          <w:lang w:val="en-GB"/>
        </w:rPr>
        <w:t>Opening Remarks</w:t>
      </w:r>
    </w:p>
    <w:p w:rsidR="00EB35C2" w:rsidRDefault="00EB35C2"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36"/>
          <w:szCs w:val="28"/>
          <w:lang w:val="en-GB"/>
        </w:rPr>
      </w:pPr>
    </w:p>
    <w:p w:rsidR="00144B29" w:rsidRPr="006B4F55"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36"/>
          <w:szCs w:val="28"/>
          <w:lang w:val="en-GB"/>
        </w:rPr>
      </w:pPr>
      <w:r w:rsidRPr="006B4F55">
        <w:rPr>
          <w:rFonts w:ascii="Trebuchet MS" w:eastAsia="Calibri" w:hAnsi="Trebuchet MS" w:cs="Arial"/>
          <w:b/>
          <w:bCs/>
          <w:sz w:val="36"/>
          <w:szCs w:val="28"/>
          <w:lang w:val="en-GB"/>
        </w:rPr>
        <w:t xml:space="preserve"> </w:t>
      </w:r>
      <w:r w:rsidR="0017211F" w:rsidRPr="006B4F55">
        <w:rPr>
          <w:rFonts w:ascii="Trebuchet MS" w:eastAsia="Calibri" w:hAnsi="Trebuchet MS" w:cs="Arial"/>
          <w:b/>
          <w:bCs/>
          <w:sz w:val="36"/>
          <w:szCs w:val="28"/>
          <w:lang w:val="en-GB"/>
        </w:rPr>
        <w:t>By</w:t>
      </w:r>
      <w:r w:rsidRPr="006B4F55">
        <w:rPr>
          <w:rFonts w:ascii="Trebuchet MS" w:eastAsia="Calibri" w:hAnsi="Trebuchet MS" w:cs="Arial"/>
          <w:b/>
          <w:bCs/>
          <w:sz w:val="36"/>
          <w:szCs w:val="28"/>
          <w:lang w:val="en-GB"/>
        </w:rPr>
        <w:t>:</w:t>
      </w:r>
    </w:p>
    <w:p w:rsidR="00144B29"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28"/>
          <w:szCs w:val="28"/>
          <w:lang w:val="en-GB"/>
        </w:rPr>
      </w:pPr>
    </w:p>
    <w:p w:rsidR="00144B29"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28"/>
          <w:szCs w:val="28"/>
          <w:lang w:val="en-GB"/>
        </w:rPr>
      </w:pPr>
    </w:p>
    <w:p w:rsidR="00144B29" w:rsidRPr="006B4F55"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36"/>
          <w:szCs w:val="28"/>
          <w:lang w:val="en-GB"/>
        </w:rPr>
      </w:pPr>
      <w:r w:rsidRPr="006B4F55">
        <w:rPr>
          <w:rFonts w:ascii="Trebuchet MS" w:eastAsia="Calibri" w:hAnsi="Trebuchet MS" w:cs="Arial"/>
          <w:b/>
          <w:bCs/>
          <w:sz w:val="36"/>
          <w:szCs w:val="28"/>
          <w:lang w:val="en-GB"/>
        </w:rPr>
        <w:t xml:space="preserve"> </w:t>
      </w:r>
      <w:r w:rsidRPr="00506880">
        <w:rPr>
          <w:rFonts w:ascii="Trebuchet MS" w:eastAsia="Calibri" w:hAnsi="Trebuchet MS" w:cs="Arial"/>
          <w:b/>
          <w:bCs/>
          <w:sz w:val="36"/>
          <w:szCs w:val="28"/>
          <w:lang w:val="en-GB"/>
        </w:rPr>
        <w:t>SENATOR UDOMA UDO UDOMA</w:t>
      </w:r>
    </w:p>
    <w:p w:rsidR="00144B29" w:rsidRPr="00506880"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36"/>
          <w:szCs w:val="28"/>
          <w:lang w:val="en-GB"/>
        </w:rPr>
      </w:pPr>
      <w:r w:rsidRPr="00506880">
        <w:rPr>
          <w:rFonts w:ascii="Trebuchet MS" w:eastAsia="Calibri" w:hAnsi="Trebuchet MS" w:cs="Times New Roman"/>
          <w:sz w:val="36"/>
          <w:szCs w:val="28"/>
        </w:rPr>
        <w:t>Honourable Minister of Budget and National Planning</w:t>
      </w:r>
    </w:p>
    <w:p w:rsidR="00144B29"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28"/>
          <w:szCs w:val="28"/>
          <w:lang w:val="en-GB"/>
        </w:rPr>
      </w:pPr>
    </w:p>
    <w:p w:rsidR="00144B29" w:rsidRPr="00506880" w:rsidRDefault="00144B29" w:rsidP="00144B29">
      <w:pPr>
        <w:pBdr>
          <w:bottom w:val="single" w:sz="4" w:space="1" w:color="auto"/>
        </w:pBdr>
        <w:autoSpaceDE w:val="0"/>
        <w:autoSpaceDN w:val="0"/>
        <w:adjustRightInd w:val="0"/>
        <w:spacing w:after="0" w:line="240" w:lineRule="auto"/>
        <w:ind w:left="540" w:hanging="540"/>
        <w:jc w:val="center"/>
        <w:rPr>
          <w:rFonts w:ascii="Trebuchet MS" w:eastAsia="Calibri" w:hAnsi="Trebuchet MS" w:cs="Arial"/>
          <w:b/>
          <w:bCs/>
          <w:sz w:val="28"/>
          <w:szCs w:val="28"/>
          <w:lang w:val="en-GB"/>
        </w:rPr>
      </w:pPr>
    </w:p>
    <w:p w:rsidR="00144B29" w:rsidRPr="00506880" w:rsidRDefault="00144B29" w:rsidP="00144B29">
      <w:pPr>
        <w:pBdr>
          <w:bottom w:val="single" w:sz="4" w:space="1" w:color="auto"/>
        </w:pBdr>
        <w:autoSpaceDE w:val="0"/>
        <w:autoSpaceDN w:val="0"/>
        <w:adjustRightInd w:val="0"/>
        <w:spacing w:after="0" w:line="360" w:lineRule="auto"/>
        <w:ind w:left="540" w:hanging="540"/>
        <w:jc w:val="center"/>
        <w:rPr>
          <w:rFonts w:ascii="Trebuchet MS" w:eastAsia="Calibri" w:hAnsi="Trebuchet MS" w:cs="Arial"/>
          <w:b/>
          <w:bCs/>
          <w:sz w:val="28"/>
          <w:szCs w:val="28"/>
          <w:lang w:val="en-GB"/>
        </w:rPr>
      </w:pPr>
    </w:p>
    <w:p w:rsidR="00144B29" w:rsidRPr="00506880" w:rsidRDefault="00144B29" w:rsidP="00144B29">
      <w:pPr>
        <w:ind w:left="540" w:hanging="540"/>
        <w:jc w:val="center"/>
        <w:rPr>
          <w:rFonts w:ascii="Trebuchet MS" w:eastAsia="Calibri" w:hAnsi="Trebuchet MS" w:cs="Times New Roman"/>
          <w:sz w:val="28"/>
          <w:szCs w:val="28"/>
        </w:rPr>
      </w:pPr>
    </w:p>
    <w:p w:rsidR="00144B29" w:rsidRPr="00506880" w:rsidRDefault="00144B29" w:rsidP="00144B29">
      <w:pPr>
        <w:ind w:left="540" w:hanging="540"/>
        <w:jc w:val="center"/>
        <w:rPr>
          <w:rFonts w:ascii="Trebuchet MS" w:eastAsia="Calibri" w:hAnsi="Trebuchet MS" w:cs="Times New Roman"/>
          <w:sz w:val="32"/>
          <w:szCs w:val="28"/>
        </w:rPr>
      </w:pPr>
      <w:r w:rsidRPr="00506880">
        <w:rPr>
          <w:rFonts w:ascii="Trebuchet MS" w:eastAsia="Calibri" w:hAnsi="Trebuchet MS" w:cs="Times New Roman"/>
          <w:sz w:val="32"/>
          <w:szCs w:val="28"/>
        </w:rPr>
        <w:t xml:space="preserve">At </w:t>
      </w:r>
    </w:p>
    <w:p w:rsidR="00144B29" w:rsidRPr="006B4F55" w:rsidRDefault="00144B29" w:rsidP="00144B29">
      <w:pPr>
        <w:ind w:left="540" w:hanging="540"/>
        <w:jc w:val="center"/>
        <w:rPr>
          <w:rFonts w:ascii="Trebuchet MS" w:eastAsia="Calibri" w:hAnsi="Trebuchet MS" w:cs="Tahoma"/>
          <w:b/>
          <w:sz w:val="32"/>
          <w:szCs w:val="28"/>
        </w:rPr>
      </w:pPr>
      <w:r w:rsidRPr="00506880">
        <w:rPr>
          <w:rFonts w:ascii="Trebuchet MS" w:eastAsia="Calibri" w:hAnsi="Trebuchet MS" w:cs="Times New Roman"/>
          <w:b/>
          <w:sz w:val="32"/>
          <w:szCs w:val="28"/>
        </w:rPr>
        <w:t xml:space="preserve">THE 2016 </w:t>
      </w:r>
      <w:r w:rsidRPr="006B4F55">
        <w:rPr>
          <w:rFonts w:ascii="Trebuchet MS" w:eastAsia="Calibri" w:hAnsi="Trebuchet MS" w:cs="Times New Roman"/>
          <w:b/>
          <w:sz w:val="32"/>
          <w:szCs w:val="28"/>
        </w:rPr>
        <w:t>(15</w:t>
      </w:r>
      <w:r w:rsidRPr="006B4F55">
        <w:rPr>
          <w:rFonts w:ascii="Trebuchet MS" w:eastAsia="Calibri" w:hAnsi="Trebuchet MS" w:cs="Times New Roman"/>
          <w:b/>
          <w:sz w:val="32"/>
          <w:szCs w:val="28"/>
          <w:vertAlign w:val="superscript"/>
        </w:rPr>
        <w:t>TH</w:t>
      </w:r>
      <w:r w:rsidRPr="006B4F55">
        <w:rPr>
          <w:rFonts w:ascii="Trebuchet MS" w:eastAsia="Calibri" w:hAnsi="Trebuchet MS" w:cs="Times New Roman"/>
          <w:b/>
          <w:sz w:val="32"/>
          <w:szCs w:val="28"/>
        </w:rPr>
        <w:t xml:space="preserve">) JOINT PLANNING BOARD (JPB)/NATIONAL COUNCIL ON DEVELOPMENT PLANNING (NCDP) MEETINGS </w:t>
      </w:r>
      <w:r w:rsidRPr="00506880">
        <w:rPr>
          <w:rFonts w:ascii="Trebuchet MS" w:eastAsia="Calibri" w:hAnsi="Trebuchet MS" w:cs="Times New Roman"/>
          <w:b/>
          <w:sz w:val="32"/>
          <w:szCs w:val="28"/>
        </w:rPr>
        <w:t>HELD AT</w:t>
      </w:r>
      <w:r w:rsidRPr="006B4F55">
        <w:rPr>
          <w:rFonts w:ascii="Trebuchet MS" w:eastAsia="Calibri" w:hAnsi="Trebuchet MS" w:cs="Times New Roman"/>
          <w:b/>
          <w:sz w:val="32"/>
          <w:szCs w:val="28"/>
        </w:rPr>
        <w:t xml:space="preserve"> TAHIR GUEST PALACE, KANO, KANO STATE</w:t>
      </w:r>
    </w:p>
    <w:p w:rsidR="00144B29" w:rsidRPr="00506880" w:rsidRDefault="00144B29" w:rsidP="00144B29">
      <w:pPr>
        <w:ind w:left="540" w:hanging="540"/>
        <w:jc w:val="center"/>
        <w:rPr>
          <w:rFonts w:ascii="Trebuchet MS" w:eastAsia="Calibri" w:hAnsi="Trebuchet MS" w:cs="Times New Roman"/>
          <w:sz w:val="28"/>
          <w:szCs w:val="28"/>
        </w:rPr>
      </w:pPr>
    </w:p>
    <w:p w:rsidR="00144B29" w:rsidRPr="00506880" w:rsidRDefault="00144B29" w:rsidP="00144B29">
      <w:pPr>
        <w:ind w:left="540" w:hanging="540"/>
        <w:jc w:val="center"/>
        <w:rPr>
          <w:rFonts w:ascii="Trebuchet MS" w:eastAsia="Calibri" w:hAnsi="Trebuchet MS" w:cs="Times New Roman"/>
          <w:sz w:val="28"/>
          <w:szCs w:val="28"/>
        </w:rPr>
      </w:pPr>
    </w:p>
    <w:p w:rsidR="00144B29" w:rsidRPr="00506880" w:rsidRDefault="00144B29" w:rsidP="00144B29">
      <w:pPr>
        <w:ind w:left="540" w:hanging="540"/>
        <w:jc w:val="center"/>
        <w:rPr>
          <w:rFonts w:ascii="Trebuchet MS" w:eastAsia="Calibri" w:hAnsi="Trebuchet MS" w:cs="Times New Roman"/>
          <w:sz w:val="28"/>
          <w:szCs w:val="28"/>
        </w:rPr>
      </w:pPr>
    </w:p>
    <w:p w:rsidR="00144B29" w:rsidRPr="00506880" w:rsidRDefault="00144B29" w:rsidP="00144B29">
      <w:pPr>
        <w:spacing w:after="0" w:line="240" w:lineRule="auto"/>
        <w:jc w:val="center"/>
        <w:rPr>
          <w:rFonts w:ascii="Trebuchet MS" w:eastAsia="Calibri" w:hAnsi="Trebuchet MS" w:cs="Tahoma"/>
          <w:b/>
          <w:sz w:val="32"/>
          <w:szCs w:val="28"/>
          <w:u w:val="single"/>
        </w:rPr>
      </w:pPr>
      <w:r w:rsidRPr="006B4F55">
        <w:rPr>
          <w:rFonts w:ascii="Trebuchet MS" w:eastAsia="Calibri" w:hAnsi="Trebuchet MS" w:cs="Times New Roman"/>
          <w:sz w:val="32"/>
          <w:szCs w:val="28"/>
        </w:rPr>
        <w:t xml:space="preserve">AUGUST </w:t>
      </w:r>
      <w:r w:rsidRPr="00506880">
        <w:rPr>
          <w:rFonts w:ascii="Trebuchet MS" w:eastAsia="Calibri" w:hAnsi="Trebuchet MS" w:cs="Times New Roman"/>
          <w:sz w:val="32"/>
          <w:szCs w:val="28"/>
        </w:rPr>
        <w:t>2</w:t>
      </w:r>
      <w:r w:rsidRPr="006B4F55">
        <w:rPr>
          <w:rFonts w:ascii="Trebuchet MS" w:eastAsia="Calibri" w:hAnsi="Trebuchet MS" w:cs="Times New Roman"/>
          <w:sz w:val="32"/>
          <w:szCs w:val="28"/>
        </w:rPr>
        <w:t>5</w:t>
      </w:r>
      <w:r w:rsidRPr="00506880">
        <w:rPr>
          <w:rFonts w:ascii="Trebuchet MS" w:eastAsia="Calibri" w:hAnsi="Trebuchet MS" w:cs="Times New Roman"/>
          <w:sz w:val="32"/>
          <w:szCs w:val="28"/>
        </w:rPr>
        <w:t>, 2016</w:t>
      </w:r>
    </w:p>
    <w:p w:rsidR="00B44AF7" w:rsidRDefault="00B44AF7" w:rsidP="00144B29">
      <w:pPr>
        <w:spacing w:after="0" w:line="240" w:lineRule="auto"/>
        <w:jc w:val="both"/>
        <w:rPr>
          <w:rFonts w:ascii="Trebuchet MS" w:eastAsia="Calibri" w:hAnsi="Trebuchet MS" w:cs="Tahoma"/>
          <w:b/>
          <w:sz w:val="28"/>
          <w:szCs w:val="28"/>
        </w:rPr>
      </w:pPr>
    </w:p>
    <w:p w:rsidR="00B44AF7" w:rsidRDefault="00B44AF7" w:rsidP="00144B29">
      <w:pPr>
        <w:spacing w:after="0" w:line="240" w:lineRule="auto"/>
        <w:jc w:val="both"/>
        <w:rPr>
          <w:rFonts w:ascii="Trebuchet MS" w:eastAsia="Calibri" w:hAnsi="Trebuchet MS" w:cs="Tahoma"/>
          <w:b/>
          <w:sz w:val="28"/>
          <w:szCs w:val="28"/>
        </w:rPr>
      </w:pPr>
    </w:p>
    <w:p w:rsidR="00B44AF7" w:rsidRDefault="00B44AF7" w:rsidP="00144B29">
      <w:pPr>
        <w:spacing w:after="0" w:line="240" w:lineRule="auto"/>
        <w:jc w:val="both"/>
        <w:rPr>
          <w:rFonts w:ascii="Trebuchet MS" w:eastAsia="Calibri" w:hAnsi="Trebuchet MS" w:cs="Tahoma"/>
          <w:b/>
          <w:sz w:val="28"/>
          <w:szCs w:val="28"/>
        </w:rPr>
      </w:pPr>
    </w:p>
    <w:p w:rsidR="00144B29" w:rsidRPr="00461FFB" w:rsidRDefault="00144B29" w:rsidP="00144B29">
      <w:pPr>
        <w:spacing w:after="0" w:line="240" w:lineRule="auto"/>
        <w:jc w:val="both"/>
        <w:rPr>
          <w:rFonts w:ascii="Trebuchet MS" w:eastAsia="Calibri" w:hAnsi="Trebuchet MS" w:cs="Tahoma"/>
          <w:b/>
          <w:sz w:val="26"/>
          <w:szCs w:val="26"/>
        </w:rPr>
      </w:pPr>
      <w:r w:rsidRPr="00461FFB">
        <w:rPr>
          <w:rFonts w:ascii="Trebuchet MS" w:eastAsia="Calibri" w:hAnsi="Trebuchet MS" w:cs="Tahoma"/>
          <w:b/>
          <w:sz w:val="26"/>
          <w:szCs w:val="26"/>
        </w:rPr>
        <w:t>Protocol</w:t>
      </w:r>
    </w:p>
    <w:p w:rsidR="00144B29" w:rsidRPr="00461FFB" w:rsidRDefault="00144B29" w:rsidP="00144B29">
      <w:pPr>
        <w:spacing w:after="0" w:line="240" w:lineRule="auto"/>
        <w:jc w:val="both"/>
        <w:rPr>
          <w:rFonts w:ascii="Trebuchet MS" w:eastAsia="Calibri" w:hAnsi="Trebuchet MS" w:cs="Tahoma"/>
          <w:b/>
          <w:sz w:val="26"/>
          <w:szCs w:val="26"/>
        </w:rPr>
      </w:pPr>
    </w:p>
    <w:p w:rsidR="00AD4216" w:rsidRPr="00461FFB" w:rsidRDefault="00AD4216" w:rsidP="00144B29">
      <w:pPr>
        <w:spacing w:after="0" w:line="240" w:lineRule="auto"/>
        <w:jc w:val="both"/>
        <w:rPr>
          <w:rFonts w:ascii="Trebuchet MS" w:eastAsia="Calibri" w:hAnsi="Trebuchet MS" w:cs="Tahoma"/>
          <w:b/>
          <w:sz w:val="26"/>
          <w:szCs w:val="26"/>
        </w:rPr>
      </w:pPr>
      <w:r w:rsidRPr="00461FFB">
        <w:rPr>
          <w:rFonts w:ascii="Trebuchet MS" w:eastAsia="Calibri" w:hAnsi="Trebuchet MS" w:cs="Tahoma"/>
          <w:b/>
          <w:sz w:val="26"/>
          <w:szCs w:val="26"/>
        </w:rPr>
        <w:t xml:space="preserve">A. </w:t>
      </w:r>
      <w:r w:rsidRPr="00461FFB">
        <w:rPr>
          <w:rFonts w:ascii="Trebuchet MS" w:eastAsia="Calibri" w:hAnsi="Trebuchet MS" w:cs="Tahoma"/>
          <w:b/>
          <w:sz w:val="26"/>
          <w:szCs w:val="26"/>
        </w:rPr>
        <w:tab/>
        <w:t>INTRODUCTION</w:t>
      </w:r>
    </w:p>
    <w:p w:rsidR="00B06AFA" w:rsidRPr="00461FFB" w:rsidRDefault="00144B29" w:rsidP="00144B29">
      <w:pPr>
        <w:spacing w:before="100" w:beforeAutospacing="1" w:after="100" w:afterAutospacing="1" w:line="480" w:lineRule="auto"/>
        <w:ind w:firstLine="720"/>
        <w:jc w:val="both"/>
        <w:rPr>
          <w:rFonts w:ascii="Trebuchet MS" w:eastAsia="Times New Roman" w:hAnsi="Trebuchet MS" w:cs="Tahoma"/>
          <w:sz w:val="26"/>
          <w:szCs w:val="26"/>
        </w:rPr>
      </w:pPr>
      <w:r w:rsidRPr="00461FFB">
        <w:rPr>
          <w:rFonts w:ascii="Trebuchet MS" w:eastAsia="Times New Roman" w:hAnsi="Trebuchet MS" w:cs="Tahoma"/>
          <w:sz w:val="26"/>
          <w:szCs w:val="26"/>
        </w:rPr>
        <w:t>I</w:t>
      </w:r>
      <w:r w:rsidR="00D30249" w:rsidRPr="00461FFB">
        <w:rPr>
          <w:rFonts w:ascii="Trebuchet MS" w:eastAsia="Times New Roman" w:hAnsi="Trebuchet MS" w:cs="Tahoma"/>
          <w:sz w:val="26"/>
          <w:szCs w:val="26"/>
        </w:rPr>
        <w:t>t is</w:t>
      </w:r>
      <w:r w:rsidR="00B06AFA" w:rsidRPr="00461FFB">
        <w:rPr>
          <w:rFonts w:ascii="Trebuchet MS" w:eastAsia="Times New Roman" w:hAnsi="Trebuchet MS" w:cs="Tahoma"/>
          <w:sz w:val="26"/>
          <w:szCs w:val="26"/>
        </w:rPr>
        <w:t xml:space="preserve"> with great delight that </w:t>
      </w:r>
      <w:r w:rsidR="00397C92">
        <w:rPr>
          <w:rFonts w:ascii="Trebuchet MS" w:eastAsia="Times New Roman" w:hAnsi="Trebuchet MS" w:cs="Tahoma"/>
          <w:sz w:val="26"/>
          <w:szCs w:val="26"/>
        </w:rPr>
        <w:t>I</w:t>
      </w:r>
      <w:r w:rsidR="00397C92">
        <w:rPr>
          <w:rFonts w:ascii="Trebuchet MS" w:eastAsia="Calibri" w:hAnsi="Trebuchet MS" w:cs="Tahoma"/>
          <w:sz w:val="26"/>
          <w:szCs w:val="26"/>
        </w:rPr>
        <w:t xml:space="preserve"> welcome all</w:t>
      </w:r>
      <w:r w:rsidR="00397C92" w:rsidRPr="008237D8">
        <w:rPr>
          <w:rFonts w:ascii="Trebuchet MS" w:eastAsia="Calibri" w:hAnsi="Trebuchet MS" w:cs="Tahoma"/>
          <w:sz w:val="26"/>
          <w:szCs w:val="26"/>
        </w:rPr>
        <w:t xml:space="preserve"> Honorable Commissioners for Economic Planning and Budget</w:t>
      </w:r>
      <w:r w:rsidR="00397C92">
        <w:rPr>
          <w:rFonts w:ascii="Trebuchet MS" w:eastAsia="Calibri" w:hAnsi="Trebuchet MS" w:cs="Tahoma"/>
          <w:sz w:val="26"/>
          <w:szCs w:val="26"/>
        </w:rPr>
        <w:t xml:space="preserve">, as well as other participants, </w:t>
      </w:r>
      <w:r w:rsidR="00397C92" w:rsidRPr="008237D8">
        <w:rPr>
          <w:rFonts w:ascii="Trebuchet MS" w:eastAsia="Calibri" w:hAnsi="Trebuchet MS" w:cs="Tahoma"/>
          <w:sz w:val="26"/>
          <w:szCs w:val="26"/>
        </w:rPr>
        <w:t xml:space="preserve">to </w:t>
      </w:r>
      <w:r w:rsidR="00B06AFA" w:rsidRPr="00461FFB">
        <w:rPr>
          <w:rFonts w:ascii="Trebuchet MS" w:eastAsia="Times New Roman" w:hAnsi="Trebuchet MS" w:cs="Tahoma"/>
          <w:sz w:val="26"/>
          <w:szCs w:val="26"/>
        </w:rPr>
        <w:t>the 15</w:t>
      </w:r>
      <w:r w:rsidR="00B06AFA" w:rsidRPr="00461FFB">
        <w:rPr>
          <w:rFonts w:ascii="Trebuchet MS" w:eastAsia="Times New Roman" w:hAnsi="Trebuchet MS" w:cs="Tahoma"/>
          <w:sz w:val="26"/>
          <w:szCs w:val="26"/>
          <w:vertAlign w:val="superscript"/>
        </w:rPr>
        <w:t>th</w:t>
      </w:r>
      <w:r w:rsidR="00B06AFA" w:rsidRPr="00461FFB">
        <w:rPr>
          <w:rFonts w:ascii="Trebuchet MS" w:eastAsia="Times New Roman" w:hAnsi="Trebuchet MS" w:cs="Tahoma"/>
          <w:sz w:val="26"/>
          <w:szCs w:val="26"/>
        </w:rPr>
        <w:t xml:space="preserve"> National Council on Development Planning (NCDP) meeting holding here in the ancient </w:t>
      </w:r>
      <w:r w:rsidR="008237D8">
        <w:rPr>
          <w:rFonts w:ascii="Trebuchet MS" w:eastAsia="Times New Roman" w:hAnsi="Trebuchet MS" w:cs="Tahoma"/>
          <w:sz w:val="26"/>
          <w:szCs w:val="26"/>
        </w:rPr>
        <w:t xml:space="preserve">and historic </w:t>
      </w:r>
      <w:r w:rsidR="00B06AFA" w:rsidRPr="00461FFB">
        <w:rPr>
          <w:rFonts w:ascii="Trebuchet MS" w:eastAsia="Times New Roman" w:hAnsi="Trebuchet MS" w:cs="Tahoma"/>
          <w:sz w:val="26"/>
          <w:szCs w:val="26"/>
        </w:rPr>
        <w:t xml:space="preserve">city of Kano. </w:t>
      </w:r>
      <w:r w:rsidR="008237D8">
        <w:rPr>
          <w:rFonts w:ascii="Trebuchet MS" w:eastAsia="Times New Roman" w:hAnsi="Trebuchet MS" w:cs="Tahoma"/>
          <w:sz w:val="26"/>
          <w:szCs w:val="26"/>
        </w:rPr>
        <w:t>This</w:t>
      </w:r>
      <w:r w:rsidR="00B06AFA" w:rsidRPr="00461FFB">
        <w:rPr>
          <w:rFonts w:ascii="Trebuchet MS" w:eastAsia="Times New Roman" w:hAnsi="Trebuchet MS" w:cs="Tahoma"/>
          <w:sz w:val="26"/>
          <w:szCs w:val="26"/>
        </w:rPr>
        <w:t xml:space="preserve"> event</w:t>
      </w:r>
      <w:r w:rsidR="00725769">
        <w:rPr>
          <w:rFonts w:ascii="Trebuchet MS" w:eastAsia="Times New Roman" w:hAnsi="Trebuchet MS" w:cs="Tahoma"/>
          <w:sz w:val="26"/>
          <w:szCs w:val="26"/>
        </w:rPr>
        <w:t>,</w:t>
      </w:r>
      <w:r w:rsidR="00B06AFA" w:rsidRPr="00461FFB">
        <w:rPr>
          <w:rFonts w:ascii="Trebuchet MS" w:eastAsia="Times New Roman" w:hAnsi="Trebuchet MS" w:cs="Tahoma"/>
          <w:sz w:val="26"/>
          <w:szCs w:val="26"/>
        </w:rPr>
        <w:t xml:space="preserve"> organized</w:t>
      </w:r>
      <w:r w:rsidR="008237D8">
        <w:rPr>
          <w:rFonts w:ascii="Trebuchet MS" w:eastAsia="Times New Roman" w:hAnsi="Trebuchet MS" w:cs="Tahoma"/>
          <w:sz w:val="26"/>
          <w:szCs w:val="26"/>
        </w:rPr>
        <w:t xml:space="preserve"> by</w:t>
      </w:r>
      <w:r w:rsidR="00B06AFA" w:rsidRPr="00461FFB">
        <w:rPr>
          <w:rFonts w:ascii="Trebuchet MS" w:eastAsia="Times New Roman" w:hAnsi="Trebuchet MS" w:cs="Tahoma"/>
          <w:sz w:val="26"/>
          <w:szCs w:val="26"/>
        </w:rPr>
        <w:t xml:space="preserve"> the Ministry of Budget and </w:t>
      </w:r>
      <w:r w:rsidR="00974723">
        <w:rPr>
          <w:rFonts w:ascii="Trebuchet MS" w:eastAsia="Times New Roman" w:hAnsi="Trebuchet MS" w:cs="Tahoma"/>
          <w:sz w:val="26"/>
          <w:szCs w:val="26"/>
        </w:rPr>
        <w:t>N</w:t>
      </w:r>
      <w:r w:rsidR="00B06AFA" w:rsidRPr="00461FFB">
        <w:rPr>
          <w:rFonts w:ascii="Trebuchet MS" w:eastAsia="Times New Roman" w:hAnsi="Trebuchet MS" w:cs="Tahoma"/>
          <w:sz w:val="26"/>
          <w:szCs w:val="26"/>
        </w:rPr>
        <w:t>ational Planning</w:t>
      </w:r>
      <w:r w:rsidR="00397C92">
        <w:rPr>
          <w:rFonts w:ascii="Trebuchet MS" w:eastAsia="Times New Roman" w:hAnsi="Trebuchet MS" w:cs="Tahoma"/>
          <w:sz w:val="26"/>
          <w:szCs w:val="26"/>
        </w:rPr>
        <w:t>,</w:t>
      </w:r>
      <w:r w:rsidR="00B06AFA" w:rsidRPr="00461FFB">
        <w:rPr>
          <w:rFonts w:ascii="Trebuchet MS" w:eastAsia="Times New Roman" w:hAnsi="Trebuchet MS" w:cs="Tahoma"/>
          <w:sz w:val="26"/>
          <w:szCs w:val="26"/>
        </w:rPr>
        <w:t xml:space="preserve"> in close collaboration with the Kano State Government</w:t>
      </w:r>
      <w:r w:rsidR="00725769">
        <w:rPr>
          <w:rFonts w:ascii="Trebuchet MS" w:eastAsia="Times New Roman" w:hAnsi="Trebuchet MS" w:cs="Tahoma"/>
          <w:sz w:val="26"/>
          <w:szCs w:val="26"/>
        </w:rPr>
        <w:t>,</w:t>
      </w:r>
      <w:r w:rsidR="00B06AFA" w:rsidRPr="00461FFB">
        <w:rPr>
          <w:rFonts w:ascii="Trebuchet MS" w:eastAsia="Times New Roman" w:hAnsi="Trebuchet MS" w:cs="Tahoma"/>
          <w:sz w:val="26"/>
          <w:szCs w:val="26"/>
        </w:rPr>
        <w:t xml:space="preserve"> is a follow up to the last meeting of the NCDP held in Awka, Anambra State in October 2015.</w:t>
      </w:r>
    </w:p>
    <w:p w:rsidR="00B06AFA" w:rsidRPr="00461FFB" w:rsidRDefault="00B06AFA" w:rsidP="008015CD">
      <w:pPr>
        <w:spacing w:before="100" w:beforeAutospacing="1" w:after="100" w:afterAutospacing="1" w:line="480" w:lineRule="auto"/>
        <w:jc w:val="both"/>
        <w:rPr>
          <w:rFonts w:ascii="Trebuchet MS" w:eastAsia="Times New Roman" w:hAnsi="Trebuchet MS" w:cs="Tahoma"/>
          <w:sz w:val="26"/>
          <w:szCs w:val="26"/>
        </w:rPr>
      </w:pPr>
      <w:r w:rsidRPr="00461FFB">
        <w:rPr>
          <w:rFonts w:ascii="Trebuchet MS" w:eastAsia="Times New Roman" w:hAnsi="Trebuchet MS" w:cs="Tahoma"/>
          <w:sz w:val="26"/>
          <w:szCs w:val="26"/>
        </w:rPr>
        <w:t>2.</w:t>
      </w:r>
      <w:r w:rsidRPr="00461FFB">
        <w:rPr>
          <w:rFonts w:ascii="Trebuchet MS" w:eastAsia="Times New Roman" w:hAnsi="Trebuchet MS" w:cs="Tahoma"/>
          <w:sz w:val="26"/>
          <w:szCs w:val="26"/>
        </w:rPr>
        <w:tab/>
        <w:t xml:space="preserve">Let me begin by formally expressing </w:t>
      </w:r>
      <w:r w:rsidR="004A33EB">
        <w:rPr>
          <w:rFonts w:ascii="Trebuchet MS" w:eastAsia="Times New Roman" w:hAnsi="Trebuchet MS" w:cs="Tahoma"/>
          <w:sz w:val="26"/>
          <w:szCs w:val="26"/>
        </w:rPr>
        <w:t>my</w:t>
      </w:r>
      <w:r w:rsidR="004A33EB" w:rsidRPr="00461FFB">
        <w:rPr>
          <w:rFonts w:ascii="Trebuchet MS" w:eastAsia="Times New Roman" w:hAnsi="Trebuchet MS" w:cs="Tahoma"/>
          <w:sz w:val="26"/>
          <w:szCs w:val="26"/>
        </w:rPr>
        <w:t xml:space="preserve"> </w:t>
      </w:r>
      <w:r w:rsidRPr="00461FFB">
        <w:rPr>
          <w:rFonts w:ascii="Trebuchet MS" w:eastAsia="Times New Roman" w:hAnsi="Trebuchet MS" w:cs="Tahoma"/>
          <w:sz w:val="26"/>
          <w:szCs w:val="26"/>
        </w:rPr>
        <w:t xml:space="preserve">gratitude to His Excellency </w:t>
      </w:r>
      <w:r w:rsidR="00C76BB5">
        <w:rPr>
          <w:rFonts w:ascii="Trebuchet MS" w:eastAsia="Times New Roman" w:hAnsi="Trebuchet MS" w:cs="Tahoma"/>
          <w:sz w:val="26"/>
          <w:szCs w:val="26"/>
        </w:rPr>
        <w:t xml:space="preserve">the </w:t>
      </w:r>
      <w:r w:rsidRPr="00461FFB">
        <w:rPr>
          <w:rFonts w:ascii="Trebuchet MS" w:eastAsia="Times New Roman" w:hAnsi="Trebuchet MS" w:cs="Tahoma"/>
          <w:sz w:val="26"/>
          <w:szCs w:val="26"/>
        </w:rPr>
        <w:t>Vice President</w:t>
      </w:r>
      <w:r w:rsidR="00C76BB5">
        <w:rPr>
          <w:rFonts w:ascii="Trebuchet MS" w:eastAsia="Times New Roman" w:hAnsi="Trebuchet MS" w:cs="Tahoma"/>
          <w:sz w:val="26"/>
          <w:szCs w:val="26"/>
        </w:rPr>
        <w:t>, Professor Yemi Osinbajo (GCON),</w:t>
      </w:r>
      <w:r w:rsidRPr="00461FFB">
        <w:rPr>
          <w:rFonts w:ascii="Trebuchet MS" w:eastAsia="Times New Roman" w:hAnsi="Trebuchet MS" w:cs="Tahoma"/>
          <w:sz w:val="26"/>
          <w:szCs w:val="26"/>
        </w:rPr>
        <w:t xml:space="preserve"> for honoring our invitation to attend this event</w:t>
      </w:r>
      <w:r w:rsidR="00EF1FB7">
        <w:rPr>
          <w:rFonts w:ascii="Trebuchet MS" w:eastAsia="Times New Roman" w:hAnsi="Trebuchet MS" w:cs="Tahoma"/>
          <w:sz w:val="26"/>
          <w:szCs w:val="26"/>
        </w:rPr>
        <w:t xml:space="preserve"> and delivering the keynote address</w:t>
      </w:r>
      <w:r w:rsidRPr="00461FFB">
        <w:rPr>
          <w:rFonts w:ascii="Trebuchet MS" w:eastAsia="Times New Roman" w:hAnsi="Trebuchet MS" w:cs="Tahoma"/>
          <w:sz w:val="26"/>
          <w:szCs w:val="26"/>
        </w:rPr>
        <w:t>. I also want to appreciate His Excellency, the Executive Governor of Kano State, Dr Abdullahi Umar Ganduje</w:t>
      </w:r>
      <w:r w:rsidR="00EF1FB7">
        <w:rPr>
          <w:rFonts w:ascii="Trebuchet MS" w:eastAsia="Times New Roman" w:hAnsi="Trebuchet MS" w:cs="Tahoma"/>
          <w:sz w:val="26"/>
          <w:szCs w:val="26"/>
        </w:rPr>
        <w:t>,</w:t>
      </w:r>
      <w:r w:rsidRPr="00461FFB">
        <w:rPr>
          <w:rFonts w:ascii="Trebuchet MS" w:eastAsia="Times New Roman" w:hAnsi="Trebuchet MS" w:cs="Tahoma"/>
          <w:sz w:val="26"/>
          <w:szCs w:val="26"/>
        </w:rPr>
        <w:t xml:space="preserve"> for accepting to host this important meeting.</w:t>
      </w:r>
    </w:p>
    <w:p w:rsidR="00454DF6" w:rsidRPr="00461FFB" w:rsidRDefault="00B06AFA" w:rsidP="008015CD">
      <w:pPr>
        <w:spacing w:before="100" w:beforeAutospacing="1" w:after="100" w:afterAutospacing="1" w:line="480" w:lineRule="auto"/>
        <w:jc w:val="both"/>
        <w:rPr>
          <w:rFonts w:ascii="Trebuchet MS" w:eastAsia="Times New Roman" w:hAnsi="Trebuchet MS" w:cs="Tahoma"/>
          <w:sz w:val="26"/>
          <w:szCs w:val="26"/>
        </w:rPr>
      </w:pPr>
      <w:r w:rsidRPr="00461FFB">
        <w:rPr>
          <w:rFonts w:ascii="Trebuchet MS" w:eastAsia="Times New Roman" w:hAnsi="Trebuchet MS" w:cs="Tahoma"/>
          <w:sz w:val="26"/>
          <w:szCs w:val="26"/>
        </w:rPr>
        <w:t>3.</w:t>
      </w:r>
      <w:r w:rsidRPr="00461FFB">
        <w:rPr>
          <w:rFonts w:ascii="Trebuchet MS" w:eastAsia="Times New Roman" w:hAnsi="Trebuchet MS" w:cs="Tahoma"/>
          <w:sz w:val="26"/>
          <w:szCs w:val="26"/>
        </w:rPr>
        <w:tab/>
        <w:t>As you may be aware, the NCDP was est</w:t>
      </w:r>
      <w:r w:rsidR="00974723">
        <w:rPr>
          <w:rFonts w:ascii="Trebuchet MS" w:eastAsia="Times New Roman" w:hAnsi="Trebuchet MS" w:cs="Tahoma"/>
          <w:sz w:val="26"/>
          <w:szCs w:val="26"/>
        </w:rPr>
        <w:t xml:space="preserve">ablished in accordance with the </w:t>
      </w:r>
      <w:r w:rsidRPr="00461FFB">
        <w:rPr>
          <w:rFonts w:ascii="Trebuchet MS" w:eastAsia="Times New Roman" w:hAnsi="Trebuchet MS" w:cs="Tahoma"/>
          <w:sz w:val="26"/>
          <w:szCs w:val="26"/>
        </w:rPr>
        <w:t>National Planning Commission</w:t>
      </w:r>
      <w:r w:rsidR="00974723">
        <w:rPr>
          <w:rFonts w:ascii="Trebuchet MS" w:eastAsia="Times New Roman" w:hAnsi="Trebuchet MS" w:cs="Tahoma"/>
          <w:sz w:val="26"/>
          <w:szCs w:val="26"/>
        </w:rPr>
        <w:t xml:space="preserve"> </w:t>
      </w:r>
      <w:r w:rsidRPr="00461FFB">
        <w:rPr>
          <w:rFonts w:ascii="Trebuchet MS" w:eastAsia="Times New Roman" w:hAnsi="Trebuchet MS" w:cs="Tahoma"/>
          <w:sz w:val="26"/>
          <w:szCs w:val="26"/>
        </w:rPr>
        <w:t>Act No 71</w:t>
      </w:r>
      <w:r w:rsidR="00974723">
        <w:rPr>
          <w:rFonts w:ascii="Trebuchet MS" w:eastAsia="Times New Roman" w:hAnsi="Trebuchet MS" w:cs="Tahoma"/>
          <w:sz w:val="26"/>
          <w:szCs w:val="26"/>
        </w:rPr>
        <w:t xml:space="preserve"> of 1993</w:t>
      </w:r>
      <w:r w:rsidRPr="00461FFB">
        <w:rPr>
          <w:rFonts w:ascii="Trebuchet MS" w:eastAsia="Times New Roman" w:hAnsi="Trebuchet MS" w:cs="Tahoma"/>
          <w:sz w:val="26"/>
          <w:szCs w:val="26"/>
        </w:rPr>
        <w:t>. The Council</w:t>
      </w:r>
      <w:r w:rsidR="00EB71C5">
        <w:rPr>
          <w:rFonts w:ascii="Trebuchet MS" w:eastAsia="Times New Roman" w:hAnsi="Trebuchet MS" w:cs="Tahoma"/>
          <w:sz w:val="26"/>
          <w:szCs w:val="26"/>
        </w:rPr>
        <w:t>,</w:t>
      </w:r>
      <w:r w:rsidRPr="00461FFB">
        <w:rPr>
          <w:rFonts w:ascii="Trebuchet MS" w:eastAsia="Times New Roman" w:hAnsi="Trebuchet MS" w:cs="Tahoma"/>
          <w:sz w:val="26"/>
          <w:szCs w:val="26"/>
        </w:rPr>
        <w:t xml:space="preserve"> </w:t>
      </w:r>
      <w:r w:rsidR="00EB71C5">
        <w:rPr>
          <w:rFonts w:ascii="Trebuchet MS" w:eastAsia="Times New Roman" w:hAnsi="Trebuchet MS" w:cs="Tahoma"/>
          <w:sz w:val="26"/>
          <w:szCs w:val="26"/>
        </w:rPr>
        <w:t xml:space="preserve">which meets bi-annually, </w:t>
      </w:r>
      <w:r w:rsidRPr="00461FFB">
        <w:rPr>
          <w:rFonts w:ascii="Trebuchet MS" w:eastAsia="Times New Roman" w:hAnsi="Trebuchet MS" w:cs="Tahoma"/>
          <w:sz w:val="26"/>
          <w:szCs w:val="26"/>
        </w:rPr>
        <w:t>is one of the key statutory bodies responsible for coordinating the economic development process at the national and sub-national levels. Its meeting is preceded by the Joint Planning Board (JPB) meeting, which is a technical gathering of the Pe</w:t>
      </w:r>
      <w:r w:rsidR="00EB71C5">
        <w:rPr>
          <w:rFonts w:ascii="Trebuchet MS" w:eastAsia="Times New Roman" w:hAnsi="Trebuchet MS" w:cs="Tahoma"/>
          <w:sz w:val="26"/>
          <w:szCs w:val="26"/>
        </w:rPr>
        <w:t>r</w:t>
      </w:r>
      <w:r w:rsidRPr="00461FFB">
        <w:rPr>
          <w:rFonts w:ascii="Trebuchet MS" w:eastAsia="Times New Roman" w:hAnsi="Trebuchet MS" w:cs="Tahoma"/>
          <w:sz w:val="26"/>
          <w:szCs w:val="26"/>
        </w:rPr>
        <w:t xml:space="preserve">manent Secretaries and Directors responsible for Economic Planning and Budgeting </w:t>
      </w:r>
      <w:r w:rsidR="004A33EB">
        <w:rPr>
          <w:rFonts w:ascii="Trebuchet MS" w:eastAsia="Times New Roman" w:hAnsi="Trebuchet MS" w:cs="Tahoma"/>
          <w:sz w:val="26"/>
          <w:szCs w:val="26"/>
        </w:rPr>
        <w:t>chaired by</w:t>
      </w:r>
      <w:r w:rsidRPr="00461FFB">
        <w:rPr>
          <w:rFonts w:ascii="Trebuchet MS" w:eastAsia="Times New Roman" w:hAnsi="Trebuchet MS" w:cs="Tahoma"/>
          <w:sz w:val="26"/>
          <w:szCs w:val="26"/>
        </w:rPr>
        <w:t xml:space="preserve"> the Permanent </w:t>
      </w:r>
      <w:r w:rsidR="00454DF6" w:rsidRPr="00461FFB">
        <w:rPr>
          <w:rFonts w:ascii="Trebuchet MS" w:eastAsia="Times New Roman" w:hAnsi="Trebuchet MS" w:cs="Tahoma"/>
          <w:sz w:val="26"/>
          <w:szCs w:val="26"/>
        </w:rPr>
        <w:t xml:space="preserve">Secretary, Ministry </w:t>
      </w:r>
      <w:r w:rsidR="00454DF6" w:rsidRPr="00461FFB">
        <w:rPr>
          <w:rFonts w:ascii="Trebuchet MS" w:eastAsia="Times New Roman" w:hAnsi="Trebuchet MS" w:cs="Tahoma"/>
          <w:sz w:val="26"/>
          <w:szCs w:val="26"/>
        </w:rPr>
        <w:lastRenderedPageBreak/>
        <w:t xml:space="preserve">of Budget and National Planning. I trust that </w:t>
      </w:r>
      <w:r w:rsidR="00C50C55">
        <w:rPr>
          <w:rFonts w:ascii="Trebuchet MS" w:eastAsia="Times New Roman" w:hAnsi="Trebuchet MS" w:cs="Tahoma"/>
          <w:sz w:val="26"/>
          <w:szCs w:val="26"/>
        </w:rPr>
        <w:t>all you</w:t>
      </w:r>
      <w:r w:rsidR="00454DF6" w:rsidRPr="00461FFB">
        <w:rPr>
          <w:rFonts w:ascii="Trebuchet MS" w:eastAsia="Times New Roman" w:hAnsi="Trebuchet MS" w:cs="Tahoma"/>
          <w:sz w:val="26"/>
          <w:szCs w:val="26"/>
        </w:rPr>
        <w:t xml:space="preserve"> Commissioners of Economic Planning </w:t>
      </w:r>
      <w:r w:rsidR="00C50C55">
        <w:rPr>
          <w:rFonts w:ascii="Trebuchet MS" w:eastAsia="Times New Roman" w:hAnsi="Trebuchet MS" w:cs="Tahoma"/>
          <w:sz w:val="26"/>
          <w:szCs w:val="26"/>
        </w:rPr>
        <w:t xml:space="preserve">present here today </w:t>
      </w:r>
      <w:r w:rsidR="00454DF6" w:rsidRPr="00461FFB">
        <w:rPr>
          <w:rFonts w:ascii="Trebuchet MS" w:eastAsia="Times New Roman" w:hAnsi="Trebuchet MS" w:cs="Tahoma"/>
          <w:sz w:val="26"/>
          <w:szCs w:val="26"/>
        </w:rPr>
        <w:t xml:space="preserve">will bring </w:t>
      </w:r>
      <w:r w:rsidR="004A33EB" w:rsidRPr="00461FFB">
        <w:rPr>
          <w:rFonts w:ascii="Trebuchet MS" w:eastAsia="Times New Roman" w:hAnsi="Trebuchet MS" w:cs="Tahoma"/>
          <w:sz w:val="26"/>
          <w:szCs w:val="26"/>
        </w:rPr>
        <w:t xml:space="preserve">to bear </w:t>
      </w:r>
      <w:r w:rsidR="00C50C55">
        <w:rPr>
          <w:rFonts w:ascii="Trebuchet MS" w:eastAsia="Times New Roman" w:hAnsi="Trebuchet MS" w:cs="Tahoma"/>
          <w:sz w:val="26"/>
          <w:szCs w:val="26"/>
        </w:rPr>
        <w:t>your</w:t>
      </w:r>
      <w:r w:rsidR="00454DF6" w:rsidRPr="00461FFB">
        <w:rPr>
          <w:rFonts w:ascii="Trebuchet MS" w:eastAsia="Times New Roman" w:hAnsi="Trebuchet MS" w:cs="Tahoma"/>
          <w:sz w:val="26"/>
          <w:szCs w:val="26"/>
        </w:rPr>
        <w:t xml:space="preserve"> wealth of experience on the work of the Council, as well as work together to move </w:t>
      </w:r>
      <w:r w:rsidR="0076352C">
        <w:rPr>
          <w:rFonts w:ascii="Trebuchet MS" w:eastAsia="Times New Roman" w:hAnsi="Trebuchet MS" w:cs="Tahoma"/>
          <w:sz w:val="26"/>
          <w:szCs w:val="26"/>
        </w:rPr>
        <w:t>our</w:t>
      </w:r>
      <w:r w:rsidR="00454DF6" w:rsidRPr="00461FFB">
        <w:rPr>
          <w:rFonts w:ascii="Trebuchet MS" w:eastAsia="Times New Roman" w:hAnsi="Trebuchet MS" w:cs="Tahoma"/>
          <w:sz w:val="26"/>
          <w:szCs w:val="26"/>
        </w:rPr>
        <w:t xml:space="preserve"> country forward.</w:t>
      </w:r>
    </w:p>
    <w:p w:rsidR="00A92DEA" w:rsidRDefault="00156DFB" w:rsidP="008015CD">
      <w:pPr>
        <w:spacing w:before="100" w:beforeAutospacing="1" w:after="100" w:afterAutospacing="1" w:line="480" w:lineRule="auto"/>
        <w:jc w:val="both"/>
        <w:rPr>
          <w:rFonts w:ascii="Trebuchet MS" w:eastAsia="Times New Roman" w:hAnsi="Trebuchet MS" w:cs="Tahoma"/>
          <w:sz w:val="26"/>
          <w:szCs w:val="26"/>
        </w:rPr>
      </w:pPr>
      <w:r w:rsidRPr="00461FFB">
        <w:rPr>
          <w:rFonts w:ascii="Trebuchet MS" w:eastAsia="Times New Roman" w:hAnsi="Trebuchet MS" w:cs="Tahoma"/>
          <w:sz w:val="26"/>
          <w:szCs w:val="26"/>
        </w:rPr>
        <w:t>4.</w:t>
      </w:r>
      <w:r w:rsidRPr="00461FFB">
        <w:rPr>
          <w:rFonts w:ascii="Trebuchet MS" w:eastAsia="Times New Roman" w:hAnsi="Trebuchet MS" w:cs="Tahoma"/>
          <w:sz w:val="26"/>
          <w:szCs w:val="26"/>
        </w:rPr>
        <w:tab/>
        <w:t xml:space="preserve">The theme of this </w:t>
      </w:r>
      <w:r w:rsidR="0076352C">
        <w:rPr>
          <w:rFonts w:ascii="Trebuchet MS" w:eastAsia="Times New Roman" w:hAnsi="Trebuchet MS" w:cs="Tahoma"/>
          <w:sz w:val="26"/>
          <w:szCs w:val="26"/>
        </w:rPr>
        <w:t>year’s</w:t>
      </w:r>
      <w:r w:rsidRPr="00461FFB">
        <w:rPr>
          <w:rFonts w:ascii="Trebuchet MS" w:eastAsia="Times New Roman" w:hAnsi="Trebuchet MS" w:cs="Tahoma"/>
          <w:sz w:val="26"/>
          <w:szCs w:val="26"/>
        </w:rPr>
        <w:t xml:space="preserve"> Conference is </w:t>
      </w:r>
      <w:r w:rsidRPr="00461FFB">
        <w:rPr>
          <w:rFonts w:ascii="Trebuchet MS" w:eastAsia="Times New Roman" w:hAnsi="Trebuchet MS" w:cs="Tahoma"/>
          <w:b/>
          <w:sz w:val="26"/>
          <w:szCs w:val="26"/>
        </w:rPr>
        <w:t>“National Strategic Planning as a Vehicle for the Attainment of Sustainable Development Goals”</w:t>
      </w:r>
      <w:r w:rsidR="007926BE">
        <w:rPr>
          <w:rFonts w:ascii="Trebuchet MS" w:eastAsia="Times New Roman" w:hAnsi="Trebuchet MS" w:cs="Tahoma"/>
          <w:b/>
          <w:sz w:val="26"/>
          <w:szCs w:val="26"/>
        </w:rPr>
        <w:t xml:space="preserve">. </w:t>
      </w:r>
      <w:r w:rsidR="007926BE" w:rsidRPr="007926BE">
        <w:rPr>
          <w:rFonts w:ascii="Trebuchet MS" w:eastAsia="Times New Roman" w:hAnsi="Trebuchet MS" w:cs="Tahoma"/>
          <w:sz w:val="26"/>
          <w:szCs w:val="26"/>
        </w:rPr>
        <w:t xml:space="preserve">As you are </w:t>
      </w:r>
      <w:r w:rsidR="007926BE">
        <w:rPr>
          <w:rFonts w:ascii="Trebuchet MS" w:eastAsia="Times New Roman" w:hAnsi="Trebuchet MS" w:cs="Tahoma"/>
          <w:sz w:val="26"/>
          <w:szCs w:val="26"/>
        </w:rPr>
        <w:t xml:space="preserve">all </w:t>
      </w:r>
      <w:r w:rsidR="007926BE" w:rsidRPr="007926BE">
        <w:rPr>
          <w:rFonts w:ascii="Trebuchet MS" w:eastAsia="Times New Roman" w:hAnsi="Trebuchet MS" w:cs="Tahoma"/>
          <w:sz w:val="26"/>
          <w:szCs w:val="26"/>
        </w:rPr>
        <w:t>aware, t</w:t>
      </w:r>
      <w:r w:rsidR="00A92DEA">
        <w:rPr>
          <w:rFonts w:ascii="Trebuchet MS" w:eastAsia="Times New Roman" w:hAnsi="Trebuchet MS" w:cs="Tahoma"/>
          <w:sz w:val="26"/>
          <w:szCs w:val="26"/>
        </w:rPr>
        <w:t xml:space="preserve">he </w:t>
      </w:r>
      <w:r w:rsidR="007926BE">
        <w:rPr>
          <w:rFonts w:ascii="Trebuchet MS" w:eastAsia="Times New Roman" w:hAnsi="Trebuchet MS" w:cs="Tahoma"/>
          <w:sz w:val="26"/>
          <w:szCs w:val="26"/>
        </w:rPr>
        <w:t xml:space="preserve">U.N. </w:t>
      </w:r>
      <w:r w:rsidR="00A92DEA">
        <w:rPr>
          <w:rFonts w:ascii="Trebuchet MS" w:eastAsia="Times New Roman" w:hAnsi="Trebuchet MS" w:cs="Tahoma"/>
          <w:sz w:val="26"/>
          <w:szCs w:val="26"/>
        </w:rPr>
        <w:t xml:space="preserve">Agenda for Sustainable Development adopted last year at the United Nations Sustainable Development Summit includes 17 Sustainable Development Goals (SDGs) to end poverty, fight inequality and injustice, and tackle climate change by 2030. </w:t>
      </w:r>
      <w:r w:rsidRPr="00461FFB">
        <w:rPr>
          <w:rFonts w:ascii="Trebuchet MS" w:eastAsia="Times New Roman" w:hAnsi="Trebuchet MS" w:cs="Tahoma"/>
          <w:sz w:val="26"/>
          <w:szCs w:val="26"/>
        </w:rPr>
        <w:t xml:space="preserve">The 169 targets accompanying the 17 </w:t>
      </w:r>
      <w:r w:rsidR="00EE4BD1">
        <w:rPr>
          <w:rFonts w:ascii="Trebuchet MS" w:eastAsia="Times New Roman" w:hAnsi="Trebuchet MS" w:cs="Tahoma"/>
          <w:sz w:val="26"/>
          <w:szCs w:val="26"/>
        </w:rPr>
        <w:t>SDGs</w:t>
      </w:r>
      <w:r w:rsidR="007926BE">
        <w:rPr>
          <w:rFonts w:ascii="Trebuchet MS" w:eastAsia="Times New Roman" w:hAnsi="Trebuchet MS" w:cs="Tahoma"/>
          <w:sz w:val="26"/>
          <w:szCs w:val="26"/>
        </w:rPr>
        <w:t>, whilst</w:t>
      </w:r>
      <w:r w:rsidRPr="00461FFB">
        <w:rPr>
          <w:rFonts w:ascii="Trebuchet MS" w:eastAsia="Times New Roman" w:hAnsi="Trebuchet MS" w:cs="Tahoma"/>
          <w:sz w:val="26"/>
          <w:szCs w:val="26"/>
        </w:rPr>
        <w:t xml:space="preserve"> global in nature and </w:t>
      </w:r>
      <w:r w:rsidR="007926BE">
        <w:rPr>
          <w:rFonts w:ascii="Trebuchet MS" w:eastAsia="Times New Roman" w:hAnsi="Trebuchet MS" w:cs="Tahoma"/>
          <w:sz w:val="26"/>
          <w:szCs w:val="26"/>
        </w:rPr>
        <w:t>universal in application, also take</w:t>
      </w:r>
      <w:r w:rsidRPr="00461FFB">
        <w:rPr>
          <w:rFonts w:ascii="Trebuchet MS" w:eastAsia="Times New Roman" w:hAnsi="Trebuchet MS" w:cs="Tahoma"/>
          <w:sz w:val="26"/>
          <w:szCs w:val="26"/>
        </w:rPr>
        <w:t xml:space="preserve"> into account different national realities, capacities, levels of d</w:t>
      </w:r>
      <w:bookmarkStart w:id="0" w:name="_GoBack"/>
      <w:bookmarkEnd w:id="0"/>
      <w:r w:rsidRPr="00461FFB">
        <w:rPr>
          <w:rFonts w:ascii="Trebuchet MS" w:eastAsia="Times New Roman" w:hAnsi="Trebuchet MS" w:cs="Tahoma"/>
          <w:sz w:val="26"/>
          <w:szCs w:val="26"/>
        </w:rPr>
        <w:t>evelopment and respect</w:t>
      </w:r>
      <w:r w:rsidR="004A33EB">
        <w:rPr>
          <w:rFonts w:ascii="Trebuchet MS" w:eastAsia="Times New Roman" w:hAnsi="Trebuchet MS" w:cs="Tahoma"/>
          <w:sz w:val="26"/>
          <w:szCs w:val="26"/>
        </w:rPr>
        <w:t xml:space="preserve"> for</w:t>
      </w:r>
      <w:r w:rsidRPr="00461FFB">
        <w:rPr>
          <w:rFonts w:ascii="Trebuchet MS" w:eastAsia="Times New Roman" w:hAnsi="Trebuchet MS" w:cs="Tahoma"/>
          <w:sz w:val="26"/>
          <w:szCs w:val="26"/>
        </w:rPr>
        <w:t xml:space="preserve"> national policies and priorities. </w:t>
      </w:r>
      <w:r w:rsidR="009675A0" w:rsidRPr="00461FFB">
        <w:rPr>
          <w:rFonts w:ascii="Trebuchet MS" w:eastAsia="Times New Roman" w:hAnsi="Trebuchet MS" w:cs="Tahoma"/>
          <w:sz w:val="26"/>
          <w:szCs w:val="26"/>
        </w:rPr>
        <w:t>T</w:t>
      </w:r>
      <w:r w:rsidR="009675A0">
        <w:rPr>
          <w:rFonts w:ascii="Trebuchet MS" w:eastAsia="Times New Roman" w:hAnsi="Trebuchet MS" w:cs="Tahoma"/>
          <w:sz w:val="26"/>
          <w:szCs w:val="26"/>
        </w:rPr>
        <w:t>he SDGs</w:t>
      </w:r>
      <w:r w:rsidR="009675A0" w:rsidRPr="00461FFB">
        <w:rPr>
          <w:rFonts w:ascii="Trebuchet MS" w:eastAsia="Times New Roman" w:hAnsi="Trebuchet MS" w:cs="Tahoma"/>
          <w:sz w:val="26"/>
          <w:szCs w:val="26"/>
        </w:rPr>
        <w:t xml:space="preserve"> </w:t>
      </w:r>
      <w:r w:rsidR="00A92DEA">
        <w:rPr>
          <w:rFonts w:ascii="Trebuchet MS" w:eastAsia="Times New Roman" w:hAnsi="Trebuchet MS" w:cs="Tahoma"/>
          <w:sz w:val="26"/>
          <w:szCs w:val="26"/>
        </w:rPr>
        <w:t>are</w:t>
      </w:r>
      <w:r w:rsidR="009675A0" w:rsidRPr="00461FFB">
        <w:rPr>
          <w:rFonts w:ascii="Trebuchet MS" w:eastAsia="Times New Roman" w:hAnsi="Trebuchet MS" w:cs="Tahoma"/>
          <w:sz w:val="26"/>
          <w:szCs w:val="26"/>
        </w:rPr>
        <w:t xml:space="preserve"> consistent with our national aspirations of achieving inclusive </w:t>
      </w:r>
      <w:r w:rsidR="009675A0">
        <w:rPr>
          <w:rFonts w:ascii="Trebuchet MS" w:eastAsia="Times New Roman" w:hAnsi="Trebuchet MS" w:cs="Tahoma"/>
          <w:sz w:val="26"/>
          <w:szCs w:val="26"/>
        </w:rPr>
        <w:t>growth</w:t>
      </w:r>
      <w:r w:rsidR="00A92DEA">
        <w:rPr>
          <w:rFonts w:ascii="Trebuchet MS" w:eastAsia="Times New Roman" w:hAnsi="Trebuchet MS" w:cs="Tahoma"/>
          <w:sz w:val="26"/>
          <w:szCs w:val="26"/>
        </w:rPr>
        <w:t>, and our theme for the conference</w:t>
      </w:r>
      <w:r w:rsidR="00A92DEA" w:rsidRPr="00461FFB">
        <w:rPr>
          <w:rFonts w:ascii="Trebuchet MS" w:eastAsia="Times New Roman" w:hAnsi="Trebuchet MS" w:cs="Tahoma"/>
          <w:sz w:val="26"/>
          <w:szCs w:val="26"/>
        </w:rPr>
        <w:t xml:space="preserve"> has been </w:t>
      </w:r>
      <w:r w:rsidR="00A92DEA">
        <w:rPr>
          <w:rFonts w:ascii="Trebuchet MS" w:eastAsia="Times New Roman" w:hAnsi="Trebuchet MS" w:cs="Tahoma"/>
          <w:sz w:val="26"/>
          <w:szCs w:val="26"/>
        </w:rPr>
        <w:t>chosen to build on</w:t>
      </w:r>
      <w:r w:rsidR="00A92DEA" w:rsidRPr="00461FFB">
        <w:rPr>
          <w:rFonts w:ascii="Trebuchet MS" w:eastAsia="Times New Roman" w:hAnsi="Trebuchet MS" w:cs="Tahoma"/>
          <w:sz w:val="26"/>
          <w:szCs w:val="26"/>
        </w:rPr>
        <w:t xml:space="preserve"> </w:t>
      </w:r>
      <w:r w:rsidR="00A92DEA">
        <w:rPr>
          <w:rFonts w:ascii="Trebuchet MS" w:eastAsia="Times New Roman" w:hAnsi="Trebuchet MS" w:cs="Tahoma"/>
          <w:sz w:val="26"/>
          <w:szCs w:val="26"/>
        </w:rPr>
        <w:t>the SDG</w:t>
      </w:r>
      <w:r w:rsidR="00A92DEA" w:rsidRPr="00461FFB">
        <w:rPr>
          <w:rFonts w:ascii="Trebuchet MS" w:eastAsia="Times New Roman" w:hAnsi="Trebuchet MS" w:cs="Tahoma"/>
          <w:sz w:val="26"/>
          <w:szCs w:val="26"/>
        </w:rPr>
        <w:t xml:space="preserve"> framework for shared action “for people, planet and prosperity”</w:t>
      </w:r>
      <w:r w:rsidR="00A92DEA">
        <w:rPr>
          <w:rFonts w:ascii="Trebuchet MS" w:eastAsia="Times New Roman" w:hAnsi="Trebuchet MS" w:cs="Tahoma"/>
          <w:sz w:val="26"/>
          <w:szCs w:val="26"/>
        </w:rPr>
        <w:t>.</w:t>
      </w:r>
      <w:r w:rsidR="00A92DEA" w:rsidRPr="00461FFB">
        <w:rPr>
          <w:rFonts w:ascii="Trebuchet MS" w:eastAsia="Times New Roman" w:hAnsi="Trebuchet MS" w:cs="Tahoma"/>
          <w:sz w:val="26"/>
          <w:szCs w:val="26"/>
        </w:rPr>
        <w:t xml:space="preserve"> </w:t>
      </w:r>
    </w:p>
    <w:p w:rsidR="008015CD" w:rsidRPr="00461FFB" w:rsidRDefault="008015CD" w:rsidP="008015CD">
      <w:pPr>
        <w:spacing w:before="100" w:beforeAutospacing="1" w:after="100" w:afterAutospacing="1" w:line="480" w:lineRule="auto"/>
        <w:jc w:val="both"/>
        <w:rPr>
          <w:rFonts w:ascii="Trebuchet MS" w:eastAsia="Times New Roman" w:hAnsi="Trebuchet MS" w:cs="Tahoma"/>
          <w:sz w:val="26"/>
          <w:szCs w:val="26"/>
        </w:rPr>
      </w:pPr>
      <w:r w:rsidRPr="00461FFB">
        <w:rPr>
          <w:rFonts w:ascii="Trebuchet MS" w:eastAsia="Times New Roman" w:hAnsi="Trebuchet MS" w:cs="Tahoma"/>
          <w:sz w:val="26"/>
          <w:szCs w:val="26"/>
        </w:rPr>
        <w:t xml:space="preserve">Today’s meeting will deliberate on the recommendations of the Joint Planning Board as well as </w:t>
      </w:r>
      <w:r w:rsidR="00A92DEA">
        <w:rPr>
          <w:rFonts w:ascii="Trebuchet MS" w:eastAsia="Times New Roman" w:hAnsi="Trebuchet MS" w:cs="Tahoma"/>
          <w:sz w:val="26"/>
          <w:szCs w:val="26"/>
        </w:rPr>
        <w:t xml:space="preserve">the various </w:t>
      </w:r>
      <w:r w:rsidRPr="00461FFB">
        <w:rPr>
          <w:rFonts w:ascii="Trebuchet MS" w:eastAsia="Times New Roman" w:hAnsi="Trebuchet MS" w:cs="Tahoma"/>
          <w:sz w:val="26"/>
          <w:szCs w:val="26"/>
        </w:rPr>
        <w:t xml:space="preserve">suggestions made by our resource persons. </w:t>
      </w:r>
      <w:r w:rsidR="00A92DEA" w:rsidRPr="00461FFB">
        <w:rPr>
          <w:rFonts w:ascii="Trebuchet MS" w:eastAsia="Calibri" w:hAnsi="Trebuchet MS" w:cs="Tahoma"/>
          <w:sz w:val="26"/>
          <w:szCs w:val="26"/>
        </w:rPr>
        <w:t xml:space="preserve">I am confident that useful suggestions </w:t>
      </w:r>
      <w:r w:rsidR="00A92DEA">
        <w:rPr>
          <w:rFonts w:ascii="Trebuchet MS" w:eastAsia="Calibri" w:hAnsi="Trebuchet MS" w:cs="Tahoma"/>
          <w:sz w:val="26"/>
          <w:szCs w:val="26"/>
        </w:rPr>
        <w:t>will</w:t>
      </w:r>
      <w:r w:rsidR="00A92DEA" w:rsidRPr="00461FFB">
        <w:rPr>
          <w:rFonts w:ascii="Trebuchet MS" w:eastAsia="Calibri" w:hAnsi="Trebuchet MS" w:cs="Tahoma"/>
          <w:sz w:val="26"/>
          <w:szCs w:val="26"/>
        </w:rPr>
        <w:t xml:space="preserve"> emanate from this meeting that </w:t>
      </w:r>
      <w:r w:rsidR="00A92DEA">
        <w:rPr>
          <w:rFonts w:ascii="Trebuchet MS" w:eastAsia="Calibri" w:hAnsi="Trebuchet MS" w:cs="Tahoma"/>
          <w:sz w:val="26"/>
          <w:szCs w:val="26"/>
        </w:rPr>
        <w:t>will</w:t>
      </w:r>
      <w:r w:rsidR="00A92DEA" w:rsidRPr="00461FFB">
        <w:rPr>
          <w:rFonts w:ascii="Trebuchet MS" w:eastAsia="Calibri" w:hAnsi="Trebuchet MS" w:cs="Tahoma"/>
          <w:sz w:val="26"/>
          <w:szCs w:val="26"/>
        </w:rPr>
        <w:t xml:space="preserve"> </w:t>
      </w:r>
      <w:r w:rsidR="00A92DEA">
        <w:rPr>
          <w:rFonts w:ascii="Trebuchet MS" w:eastAsia="Calibri" w:hAnsi="Trebuchet MS" w:cs="Tahoma"/>
          <w:sz w:val="26"/>
          <w:szCs w:val="26"/>
        </w:rPr>
        <w:t>be integrated into</w:t>
      </w:r>
      <w:r w:rsidR="00A92DEA" w:rsidRPr="00461FFB">
        <w:rPr>
          <w:rFonts w:ascii="Trebuchet MS" w:eastAsia="Calibri" w:hAnsi="Trebuchet MS" w:cs="Tahoma"/>
          <w:sz w:val="26"/>
          <w:szCs w:val="26"/>
        </w:rPr>
        <w:t xml:space="preserve"> the framework for our national strategic plan </w:t>
      </w:r>
      <w:r w:rsidR="00A92DEA">
        <w:rPr>
          <w:rFonts w:ascii="Trebuchet MS" w:eastAsia="Calibri" w:hAnsi="Trebuchet MS" w:cs="Tahoma"/>
          <w:sz w:val="26"/>
          <w:szCs w:val="26"/>
        </w:rPr>
        <w:t xml:space="preserve">for </w:t>
      </w:r>
      <w:r w:rsidR="00A92DEA" w:rsidRPr="00461FFB">
        <w:rPr>
          <w:rFonts w:ascii="Trebuchet MS" w:eastAsia="Calibri" w:hAnsi="Trebuchet MS" w:cs="Tahoma"/>
          <w:sz w:val="26"/>
          <w:szCs w:val="26"/>
        </w:rPr>
        <w:t>achiev</w:t>
      </w:r>
      <w:r w:rsidR="00A92DEA">
        <w:rPr>
          <w:rFonts w:ascii="Trebuchet MS" w:eastAsia="Calibri" w:hAnsi="Trebuchet MS" w:cs="Tahoma"/>
          <w:sz w:val="26"/>
          <w:szCs w:val="26"/>
        </w:rPr>
        <w:t>ing</w:t>
      </w:r>
      <w:r w:rsidR="00A92DEA" w:rsidRPr="00461FFB">
        <w:rPr>
          <w:rFonts w:ascii="Trebuchet MS" w:eastAsia="Calibri" w:hAnsi="Trebuchet MS" w:cs="Tahoma"/>
          <w:sz w:val="26"/>
          <w:szCs w:val="26"/>
        </w:rPr>
        <w:t xml:space="preserve"> the SDGs.</w:t>
      </w:r>
    </w:p>
    <w:p w:rsidR="00024EA7" w:rsidRDefault="00024EA7" w:rsidP="008015CD">
      <w:pPr>
        <w:spacing w:before="100" w:beforeAutospacing="1" w:after="100" w:afterAutospacing="1" w:line="480" w:lineRule="auto"/>
        <w:jc w:val="both"/>
        <w:rPr>
          <w:rFonts w:ascii="Trebuchet MS" w:eastAsia="Times New Roman" w:hAnsi="Trebuchet MS" w:cs="Tahoma"/>
          <w:b/>
          <w:sz w:val="26"/>
          <w:szCs w:val="26"/>
        </w:rPr>
      </w:pPr>
    </w:p>
    <w:p w:rsidR="00024EA7" w:rsidRDefault="00024EA7" w:rsidP="008015CD">
      <w:pPr>
        <w:spacing w:before="100" w:beforeAutospacing="1" w:after="100" w:afterAutospacing="1" w:line="480" w:lineRule="auto"/>
        <w:jc w:val="both"/>
        <w:rPr>
          <w:rFonts w:ascii="Trebuchet MS" w:eastAsia="Times New Roman" w:hAnsi="Trebuchet MS" w:cs="Tahoma"/>
          <w:b/>
          <w:sz w:val="26"/>
          <w:szCs w:val="26"/>
        </w:rPr>
      </w:pPr>
    </w:p>
    <w:p w:rsidR="006228D5" w:rsidRPr="00461FFB" w:rsidRDefault="006228D5" w:rsidP="008015CD">
      <w:pPr>
        <w:spacing w:before="100" w:beforeAutospacing="1" w:after="100" w:afterAutospacing="1" w:line="480" w:lineRule="auto"/>
        <w:jc w:val="both"/>
        <w:rPr>
          <w:rFonts w:ascii="Trebuchet MS" w:eastAsia="Times New Roman" w:hAnsi="Trebuchet MS" w:cs="Tahoma"/>
          <w:b/>
          <w:sz w:val="26"/>
          <w:szCs w:val="26"/>
        </w:rPr>
      </w:pPr>
      <w:r w:rsidRPr="00461FFB">
        <w:rPr>
          <w:rFonts w:ascii="Trebuchet MS" w:eastAsia="Times New Roman" w:hAnsi="Trebuchet MS" w:cs="Tahoma"/>
          <w:b/>
          <w:sz w:val="26"/>
          <w:szCs w:val="26"/>
        </w:rPr>
        <w:lastRenderedPageBreak/>
        <w:t>B.</w:t>
      </w:r>
      <w:r w:rsidRPr="00461FFB">
        <w:rPr>
          <w:rFonts w:ascii="Trebuchet MS" w:eastAsia="Times New Roman" w:hAnsi="Trebuchet MS" w:cs="Tahoma"/>
          <w:b/>
          <w:sz w:val="26"/>
          <w:szCs w:val="26"/>
        </w:rPr>
        <w:tab/>
        <w:t>STATE OF THE ECONOMY</w:t>
      </w:r>
    </w:p>
    <w:p w:rsidR="00275A16" w:rsidRDefault="008015CD" w:rsidP="003A2AB2">
      <w:pPr>
        <w:spacing w:before="100" w:beforeAutospacing="1" w:after="100" w:afterAutospacing="1" w:line="480" w:lineRule="auto"/>
        <w:jc w:val="both"/>
        <w:rPr>
          <w:rFonts w:ascii="Trebuchet MS" w:eastAsia="Tahoma" w:hAnsi="Trebuchet MS" w:cs="Tahoma"/>
          <w:sz w:val="26"/>
          <w:szCs w:val="26"/>
        </w:rPr>
      </w:pPr>
      <w:r w:rsidRPr="00461FFB">
        <w:rPr>
          <w:rFonts w:ascii="Trebuchet MS" w:eastAsia="Times New Roman" w:hAnsi="Trebuchet MS" w:cs="Tahoma"/>
          <w:sz w:val="26"/>
          <w:szCs w:val="26"/>
        </w:rPr>
        <w:t xml:space="preserve"> </w:t>
      </w:r>
      <w:r w:rsidR="00CC604A" w:rsidRPr="008237D8">
        <w:rPr>
          <w:rFonts w:ascii="Trebuchet MS" w:eastAsia="Tahoma" w:hAnsi="Trebuchet MS" w:cs="Tahoma"/>
          <w:sz w:val="26"/>
          <w:szCs w:val="26"/>
        </w:rPr>
        <w:t>5</w:t>
      </w:r>
      <w:r w:rsidR="00F6035A" w:rsidRPr="008237D8">
        <w:rPr>
          <w:rFonts w:ascii="Trebuchet MS" w:eastAsia="Tahoma" w:hAnsi="Trebuchet MS" w:cs="Tahoma"/>
          <w:sz w:val="26"/>
          <w:szCs w:val="26"/>
        </w:rPr>
        <w:t xml:space="preserve">. </w:t>
      </w:r>
      <w:r w:rsidR="00F6035A" w:rsidRPr="008237D8">
        <w:rPr>
          <w:rFonts w:ascii="Trebuchet MS" w:eastAsia="Tahoma" w:hAnsi="Trebuchet MS" w:cs="Tahoma"/>
          <w:sz w:val="26"/>
          <w:szCs w:val="26"/>
        </w:rPr>
        <w:tab/>
        <w:t xml:space="preserve">Your Excellencies, ladies and gentlemen, our economy is currently </w:t>
      </w:r>
      <w:r w:rsidR="00CC604A" w:rsidRPr="008237D8">
        <w:rPr>
          <w:rFonts w:ascii="Trebuchet MS" w:eastAsia="Tahoma" w:hAnsi="Trebuchet MS" w:cs="Tahoma"/>
          <w:sz w:val="26"/>
          <w:szCs w:val="26"/>
        </w:rPr>
        <w:t>undergoing trying times</w:t>
      </w:r>
      <w:r w:rsidR="00F6035A" w:rsidRPr="008237D8">
        <w:rPr>
          <w:rFonts w:ascii="Trebuchet MS" w:eastAsia="Tahoma" w:hAnsi="Trebuchet MS" w:cs="Tahoma"/>
          <w:sz w:val="26"/>
          <w:szCs w:val="26"/>
        </w:rPr>
        <w:t xml:space="preserve">. </w:t>
      </w:r>
      <w:r w:rsidR="00A92DEA">
        <w:rPr>
          <w:rFonts w:ascii="Trebuchet MS" w:eastAsia="Tahoma" w:hAnsi="Trebuchet MS" w:cs="Tahoma"/>
          <w:sz w:val="26"/>
          <w:szCs w:val="26"/>
        </w:rPr>
        <w:t>Any plans we come up with must focus on</w:t>
      </w:r>
      <w:r w:rsidR="007926BE">
        <w:rPr>
          <w:rFonts w:ascii="Trebuchet MS" w:eastAsia="Tahoma" w:hAnsi="Trebuchet MS" w:cs="Tahoma"/>
          <w:sz w:val="26"/>
          <w:szCs w:val="26"/>
        </w:rPr>
        <w:t>,</w:t>
      </w:r>
      <w:r w:rsidR="00A92DEA">
        <w:rPr>
          <w:rFonts w:ascii="Trebuchet MS" w:eastAsia="Tahoma" w:hAnsi="Trebuchet MS" w:cs="Tahoma"/>
          <w:sz w:val="26"/>
          <w:szCs w:val="26"/>
        </w:rPr>
        <w:t xml:space="preserve"> and address</w:t>
      </w:r>
      <w:r w:rsidR="007926BE">
        <w:rPr>
          <w:rFonts w:ascii="Trebuchet MS" w:eastAsia="Tahoma" w:hAnsi="Trebuchet MS" w:cs="Tahoma"/>
          <w:sz w:val="26"/>
          <w:szCs w:val="26"/>
        </w:rPr>
        <w:t>,</w:t>
      </w:r>
      <w:r w:rsidR="00A92DEA">
        <w:rPr>
          <w:rFonts w:ascii="Trebuchet MS" w:eastAsia="Tahoma" w:hAnsi="Trebuchet MS" w:cs="Tahoma"/>
          <w:sz w:val="26"/>
          <w:szCs w:val="26"/>
        </w:rPr>
        <w:t xml:space="preserve"> </w:t>
      </w:r>
      <w:r w:rsidR="006670FA" w:rsidRPr="008237D8">
        <w:rPr>
          <w:rFonts w:ascii="Trebuchet MS" w:eastAsia="Tahoma" w:hAnsi="Trebuchet MS" w:cs="Tahoma"/>
          <w:sz w:val="26"/>
          <w:szCs w:val="26"/>
        </w:rPr>
        <w:t>these challenges</w:t>
      </w:r>
      <w:r w:rsidR="00A92DEA">
        <w:rPr>
          <w:rFonts w:ascii="Trebuchet MS" w:eastAsia="Tahoma" w:hAnsi="Trebuchet MS" w:cs="Tahoma"/>
          <w:sz w:val="26"/>
          <w:szCs w:val="26"/>
        </w:rPr>
        <w:t>.</w:t>
      </w:r>
      <w:r w:rsidR="006670FA" w:rsidRPr="008237D8">
        <w:rPr>
          <w:rFonts w:ascii="Trebuchet MS" w:eastAsia="Tahoma" w:hAnsi="Trebuchet MS" w:cs="Tahoma"/>
          <w:sz w:val="26"/>
          <w:szCs w:val="26"/>
        </w:rPr>
        <w:t xml:space="preserve"> </w:t>
      </w:r>
      <w:r w:rsidR="00A92DEA">
        <w:rPr>
          <w:rFonts w:ascii="Trebuchet MS" w:eastAsia="Tahoma" w:hAnsi="Trebuchet MS" w:cs="Tahoma"/>
          <w:sz w:val="26"/>
          <w:szCs w:val="26"/>
        </w:rPr>
        <w:t xml:space="preserve">As </w:t>
      </w:r>
      <w:r w:rsidR="007926BE">
        <w:rPr>
          <w:rFonts w:ascii="Trebuchet MS" w:eastAsia="Tahoma" w:hAnsi="Trebuchet MS" w:cs="Tahoma"/>
          <w:sz w:val="26"/>
          <w:szCs w:val="26"/>
        </w:rPr>
        <w:t xml:space="preserve">is well </w:t>
      </w:r>
      <w:r w:rsidR="00A92DEA">
        <w:rPr>
          <w:rFonts w:ascii="Trebuchet MS" w:eastAsia="Tahoma" w:hAnsi="Trebuchet MS" w:cs="Tahoma"/>
          <w:sz w:val="26"/>
          <w:szCs w:val="26"/>
        </w:rPr>
        <w:t>know</w:t>
      </w:r>
      <w:r w:rsidR="007926BE">
        <w:rPr>
          <w:rFonts w:ascii="Trebuchet MS" w:eastAsia="Tahoma" w:hAnsi="Trebuchet MS" w:cs="Tahoma"/>
          <w:sz w:val="26"/>
          <w:szCs w:val="26"/>
        </w:rPr>
        <w:t>n</w:t>
      </w:r>
      <w:r w:rsidR="00A92DEA">
        <w:rPr>
          <w:rFonts w:ascii="Trebuchet MS" w:eastAsia="Tahoma" w:hAnsi="Trebuchet MS" w:cs="Tahoma"/>
          <w:sz w:val="26"/>
          <w:szCs w:val="26"/>
        </w:rPr>
        <w:t>, o</w:t>
      </w:r>
      <w:r w:rsidR="000C12C0">
        <w:rPr>
          <w:rFonts w:ascii="Trebuchet MS" w:eastAsia="Tahoma" w:hAnsi="Trebuchet MS" w:cs="Tahoma"/>
          <w:sz w:val="26"/>
          <w:szCs w:val="26"/>
        </w:rPr>
        <w:t xml:space="preserve">ur </w:t>
      </w:r>
      <w:r w:rsidR="00A92DEA">
        <w:rPr>
          <w:rFonts w:ascii="Trebuchet MS" w:eastAsia="Tahoma" w:hAnsi="Trebuchet MS" w:cs="Tahoma"/>
          <w:sz w:val="26"/>
          <w:szCs w:val="26"/>
        </w:rPr>
        <w:t xml:space="preserve">current </w:t>
      </w:r>
      <w:r w:rsidR="000C12C0">
        <w:rPr>
          <w:rFonts w:ascii="Trebuchet MS" w:eastAsia="Tahoma" w:hAnsi="Trebuchet MS" w:cs="Tahoma"/>
          <w:sz w:val="26"/>
          <w:szCs w:val="26"/>
        </w:rPr>
        <w:t xml:space="preserve">economic </w:t>
      </w:r>
      <w:r w:rsidR="00275A16">
        <w:rPr>
          <w:rFonts w:ascii="Trebuchet MS" w:eastAsia="Tahoma" w:hAnsi="Trebuchet MS" w:cs="Tahoma"/>
          <w:sz w:val="26"/>
          <w:szCs w:val="26"/>
        </w:rPr>
        <w:t xml:space="preserve">challenges </w:t>
      </w:r>
      <w:r w:rsidR="00917795">
        <w:rPr>
          <w:rFonts w:ascii="Trebuchet MS" w:eastAsia="Tahoma" w:hAnsi="Trebuchet MS" w:cs="Tahoma"/>
          <w:sz w:val="26"/>
          <w:szCs w:val="26"/>
        </w:rPr>
        <w:t xml:space="preserve">are </w:t>
      </w:r>
      <w:r w:rsidR="00FF68DB">
        <w:rPr>
          <w:rFonts w:ascii="Trebuchet MS" w:eastAsia="Tahoma" w:hAnsi="Trebuchet MS" w:cs="Tahoma"/>
          <w:sz w:val="26"/>
          <w:szCs w:val="26"/>
        </w:rPr>
        <w:t>rooted in</w:t>
      </w:r>
      <w:r w:rsidR="00275A16">
        <w:rPr>
          <w:rFonts w:ascii="Trebuchet MS" w:eastAsia="Tahoma" w:hAnsi="Trebuchet MS" w:cs="Tahoma"/>
          <w:sz w:val="26"/>
          <w:szCs w:val="26"/>
        </w:rPr>
        <w:t xml:space="preserve"> </w:t>
      </w:r>
      <w:r w:rsidR="000C12C0">
        <w:rPr>
          <w:rFonts w:ascii="Trebuchet MS" w:eastAsia="Tahoma" w:hAnsi="Trebuchet MS" w:cs="Tahoma"/>
          <w:sz w:val="26"/>
          <w:szCs w:val="26"/>
        </w:rPr>
        <w:t xml:space="preserve">our </w:t>
      </w:r>
      <w:r w:rsidR="00275A16">
        <w:rPr>
          <w:rFonts w:ascii="Trebuchet MS" w:eastAsia="Tahoma" w:hAnsi="Trebuchet MS" w:cs="Tahoma"/>
          <w:sz w:val="26"/>
          <w:szCs w:val="26"/>
        </w:rPr>
        <w:t>over</w:t>
      </w:r>
      <w:r w:rsidR="000C12C0">
        <w:rPr>
          <w:rFonts w:ascii="Trebuchet MS" w:eastAsia="Tahoma" w:hAnsi="Trebuchet MS" w:cs="Tahoma"/>
          <w:sz w:val="26"/>
          <w:szCs w:val="26"/>
        </w:rPr>
        <w:t xml:space="preserve"> </w:t>
      </w:r>
      <w:r w:rsidR="00275A16">
        <w:rPr>
          <w:rFonts w:ascii="Trebuchet MS" w:eastAsia="Tahoma" w:hAnsi="Trebuchet MS" w:cs="Tahoma"/>
          <w:sz w:val="26"/>
          <w:szCs w:val="26"/>
        </w:rPr>
        <w:t xml:space="preserve">reliance on a single commodity – crude oil – whose price has fallen, </w:t>
      </w:r>
      <w:r w:rsidR="00A92DEA">
        <w:rPr>
          <w:rFonts w:ascii="Trebuchet MS" w:eastAsia="Tahoma" w:hAnsi="Trebuchet MS" w:cs="Tahoma"/>
          <w:sz w:val="26"/>
          <w:szCs w:val="26"/>
        </w:rPr>
        <w:t xml:space="preserve">as has production, leading to a drastic fall in our </w:t>
      </w:r>
      <w:r w:rsidR="00275A16">
        <w:rPr>
          <w:rFonts w:ascii="Trebuchet MS" w:eastAsia="Tahoma" w:hAnsi="Trebuchet MS" w:cs="Tahoma"/>
          <w:sz w:val="26"/>
          <w:szCs w:val="26"/>
        </w:rPr>
        <w:t xml:space="preserve">revenues. </w:t>
      </w:r>
    </w:p>
    <w:p w:rsidR="00086980" w:rsidRPr="00086980" w:rsidRDefault="00086980" w:rsidP="003A2AB2">
      <w:pPr>
        <w:spacing w:before="100" w:beforeAutospacing="1" w:after="100" w:afterAutospacing="1" w:line="480" w:lineRule="auto"/>
        <w:jc w:val="both"/>
        <w:rPr>
          <w:rFonts w:ascii="Trebuchet MS" w:eastAsia="Tahoma" w:hAnsi="Trebuchet MS" w:cs="Tahoma"/>
          <w:b/>
          <w:sz w:val="26"/>
          <w:szCs w:val="26"/>
        </w:rPr>
      </w:pPr>
      <w:r w:rsidRPr="00086980">
        <w:rPr>
          <w:rFonts w:ascii="Trebuchet MS" w:eastAsia="Tahoma" w:hAnsi="Trebuchet MS" w:cs="Tahoma"/>
          <w:b/>
          <w:sz w:val="26"/>
          <w:szCs w:val="26"/>
        </w:rPr>
        <w:t>C.</w:t>
      </w:r>
      <w:r w:rsidRPr="00086980">
        <w:rPr>
          <w:rFonts w:ascii="Trebuchet MS" w:eastAsia="Tahoma" w:hAnsi="Trebuchet MS" w:cs="Tahoma"/>
          <w:b/>
          <w:sz w:val="26"/>
          <w:szCs w:val="26"/>
        </w:rPr>
        <w:tab/>
        <w:t>FEDERAL GOVERNMENT</w:t>
      </w:r>
      <w:r>
        <w:rPr>
          <w:rFonts w:ascii="Trebuchet MS" w:eastAsia="Tahoma" w:hAnsi="Trebuchet MS" w:cs="Tahoma"/>
          <w:b/>
          <w:sz w:val="26"/>
          <w:szCs w:val="26"/>
        </w:rPr>
        <w:t>’S</w:t>
      </w:r>
      <w:r w:rsidRPr="00086980">
        <w:rPr>
          <w:rFonts w:ascii="Trebuchet MS" w:eastAsia="Tahoma" w:hAnsi="Trebuchet MS" w:cs="Tahoma"/>
          <w:b/>
          <w:sz w:val="26"/>
          <w:szCs w:val="26"/>
        </w:rPr>
        <w:t xml:space="preserve"> EFFORTS TO TACKLE THE CHALLENGES</w:t>
      </w:r>
    </w:p>
    <w:p w:rsidR="00FF68DB" w:rsidRDefault="00FF68DB" w:rsidP="003A2AB2">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6.</w:t>
      </w:r>
      <w:r>
        <w:rPr>
          <w:rFonts w:ascii="Trebuchet MS" w:eastAsia="Tahoma" w:hAnsi="Trebuchet MS" w:cs="Tahoma"/>
          <w:sz w:val="26"/>
          <w:szCs w:val="26"/>
        </w:rPr>
        <w:tab/>
      </w:r>
      <w:r w:rsidR="00150567">
        <w:rPr>
          <w:rFonts w:ascii="Trebuchet MS" w:eastAsia="Tahoma" w:hAnsi="Trebuchet MS" w:cs="Tahoma"/>
          <w:sz w:val="26"/>
          <w:szCs w:val="26"/>
        </w:rPr>
        <w:t>T</w:t>
      </w:r>
      <w:r>
        <w:rPr>
          <w:rFonts w:ascii="Trebuchet MS" w:eastAsia="Tahoma" w:hAnsi="Trebuchet MS" w:cs="Tahoma"/>
          <w:sz w:val="26"/>
          <w:szCs w:val="26"/>
        </w:rPr>
        <w:t>he Federal Government</w:t>
      </w:r>
      <w:r w:rsidR="00A92DEA">
        <w:rPr>
          <w:rFonts w:ascii="Trebuchet MS" w:eastAsia="Tahoma" w:hAnsi="Trebuchet MS" w:cs="Tahoma"/>
          <w:sz w:val="26"/>
          <w:szCs w:val="26"/>
        </w:rPr>
        <w:t xml:space="preserve"> developed our 2016 budget, the first budget of this administration, against this background</w:t>
      </w:r>
      <w:r w:rsidR="00EB35C2">
        <w:rPr>
          <w:rFonts w:ascii="Trebuchet MS" w:eastAsia="Tahoma" w:hAnsi="Trebuchet MS" w:cs="Tahoma"/>
          <w:sz w:val="26"/>
          <w:szCs w:val="26"/>
        </w:rPr>
        <w:t xml:space="preserve">. </w:t>
      </w:r>
      <w:r w:rsidR="00A92DEA">
        <w:rPr>
          <w:rFonts w:ascii="Trebuchet MS" w:eastAsia="Tahoma" w:hAnsi="Trebuchet MS" w:cs="Tahoma"/>
          <w:sz w:val="26"/>
          <w:szCs w:val="26"/>
        </w:rPr>
        <w:t>T</w:t>
      </w:r>
      <w:r w:rsidR="00837883">
        <w:rPr>
          <w:rFonts w:ascii="Trebuchet MS" w:eastAsia="Tahoma" w:hAnsi="Trebuchet MS" w:cs="Tahoma"/>
          <w:sz w:val="26"/>
          <w:szCs w:val="26"/>
        </w:rPr>
        <w:t xml:space="preserve">he 2016 “Budget of Change” </w:t>
      </w:r>
      <w:r w:rsidR="00EB35C2">
        <w:rPr>
          <w:rFonts w:ascii="Trebuchet MS" w:eastAsia="Tahoma" w:hAnsi="Trebuchet MS" w:cs="Tahoma"/>
          <w:sz w:val="26"/>
          <w:szCs w:val="26"/>
        </w:rPr>
        <w:t>therefore includes</w:t>
      </w:r>
      <w:r w:rsidR="00A92DEA">
        <w:rPr>
          <w:rFonts w:ascii="Trebuchet MS" w:eastAsia="Tahoma" w:hAnsi="Trebuchet MS" w:cs="Tahoma"/>
          <w:sz w:val="26"/>
          <w:szCs w:val="26"/>
        </w:rPr>
        <w:t xml:space="preserve"> macro-e</w:t>
      </w:r>
      <w:r w:rsidR="004502BC" w:rsidRPr="004502BC">
        <w:rPr>
          <w:rFonts w:ascii="Trebuchet MS" w:eastAsia="Tahoma" w:hAnsi="Trebuchet MS" w:cs="Tahoma"/>
          <w:sz w:val="26"/>
          <w:szCs w:val="26"/>
        </w:rPr>
        <w:t xml:space="preserve">conomic policies that </w:t>
      </w:r>
      <w:r w:rsidR="007926BE">
        <w:rPr>
          <w:rFonts w:ascii="Trebuchet MS" w:eastAsia="Tahoma" w:hAnsi="Trebuchet MS" w:cs="Tahoma"/>
          <w:sz w:val="26"/>
          <w:szCs w:val="26"/>
        </w:rPr>
        <w:t>are</w:t>
      </w:r>
      <w:r w:rsidR="00A92DEA">
        <w:rPr>
          <w:rFonts w:ascii="Trebuchet MS" w:eastAsia="Tahoma" w:hAnsi="Trebuchet MS" w:cs="Tahoma"/>
          <w:sz w:val="26"/>
          <w:szCs w:val="26"/>
        </w:rPr>
        <w:t xml:space="preserve"> designed to</w:t>
      </w:r>
      <w:r w:rsidR="004502BC" w:rsidRPr="004502BC">
        <w:rPr>
          <w:rFonts w:ascii="Trebuchet MS" w:eastAsia="Tahoma" w:hAnsi="Trebuchet MS" w:cs="Tahoma"/>
          <w:sz w:val="26"/>
          <w:szCs w:val="26"/>
        </w:rPr>
        <w:t xml:space="preserve"> reflate the economy by</w:t>
      </w:r>
      <w:r w:rsidR="00A92DEA">
        <w:rPr>
          <w:rFonts w:ascii="Trebuchet MS" w:eastAsia="Tahoma" w:hAnsi="Trebuchet MS" w:cs="Tahoma"/>
          <w:sz w:val="26"/>
          <w:szCs w:val="26"/>
        </w:rPr>
        <w:t>, amongst other things,</w:t>
      </w:r>
      <w:r w:rsidR="004502BC" w:rsidRPr="004502BC">
        <w:rPr>
          <w:rFonts w:ascii="Trebuchet MS" w:eastAsia="Tahoma" w:hAnsi="Trebuchet MS" w:cs="Tahoma"/>
          <w:sz w:val="26"/>
          <w:szCs w:val="26"/>
        </w:rPr>
        <w:t xml:space="preserve"> investing in key infrastructure and social development.</w:t>
      </w:r>
    </w:p>
    <w:p w:rsidR="00AE3551" w:rsidRDefault="00AE3551" w:rsidP="003A2AB2">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7.</w:t>
      </w:r>
      <w:r>
        <w:rPr>
          <w:rFonts w:ascii="Trebuchet MS" w:eastAsia="Tahoma" w:hAnsi="Trebuchet MS" w:cs="Tahoma"/>
          <w:sz w:val="26"/>
          <w:szCs w:val="26"/>
        </w:rPr>
        <w:tab/>
      </w:r>
      <w:r w:rsidR="003F7F47">
        <w:rPr>
          <w:rFonts w:ascii="Trebuchet MS" w:eastAsia="Tahoma" w:hAnsi="Trebuchet MS" w:cs="Tahoma"/>
          <w:sz w:val="26"/>
          <w:szCs w:val="26"/>
        </w:rPr>
        <w:t>W</w:t>
      </w:r>
      <w:r w:rsidR="008539AF">
        <w:rPr>
          <w:rFonts w:ascii="Trebuchet MS" w:eastAsia="Tahoma" w:hAnsi="Trebuchet MS" w:cs="Tahoma"/>
          <w:sz w:val="26"/>
          <w:szCs w:val="26"/>
        </w:rPr>
        <w:t xml:space="preserve">e </w:t>
      </w:r>
      <w:r w:rsidR="007926BE">
        <w:rPr>
          <w:rFonts w:ascii="Trebuchet MS" w:eastAsia="Tahoma" w:hAnsi="Trebuchet MS" w:cs="Tahoma"/>
          <w:sz w:val="26"/>
          <w:szCs w:val="26"/>
        </w:rPr>
        <w:t xml:space="preserve">have also launched </w:t>
      </w:r>
      <w:r w:rsidR="008539AF">
        <w:rPr>
          <w:rFonts w:ascii="Trebuchet MS" w:eastAsia="Tahoma" w:hAnsi="Trebuchet MS" w:cs="Tahoma"/>
          <w:sz w:val="26"/>
          <w:szCs w:val="26"/>
        </w:rPr>
        <w:t xml:space="preserve">a Strategic Implementation Plan </w:t>
      </w:r>
      <w:r w:rsidR="00EB35C2">
        <w:rPr>
          <w:rFonts w:ascii="Trebuchet MS" w:eastAsia="Tahoma" w:hAnsi="Trebuchet MS" w:cs="Tahoma"/>
          <w:sz w:val="26"/>
          <w:szCs w:val="26"/>
        </w:rPr>
        <w:t xml:space="preserve">(SIP) </w:t>
      </w:r>
      <w:r w:rsidR="003F7F47">
        <w:rPr>
          <w:rFonts w:ascii="Trebuchet MS" w:eastAsia="Tahoma" w:hAnsi="Trebuchet MS" w:cs="Tahoma"/>
          <w:sz w:val="26"/>
          <w:szCs w:val="26"/>
        </w:rPr>
        <w:t>for the</w:t>
      </w:r>
      <w:r w:rsidR="004502BC">
        <w:rPr>
          <w:rFonts w:ascii="Trebuchet MS" w:eastAsia="Tahoma" w:hAnsi="Trebuchet MS" w:cs="Tahoma"/>
          <w:sz w:val="26"/>
          <w:szCs w:val="26"/>
        </w:rPr>
        <w:t xml:space="preserve"> effective implementation of the budget</w:t>
      </w:r>
      <w:r w:rsidR="008539AF">
        <w:rPr>
          <w:rFonts w:ascii="Trebuchet MS" w:eastAsia="Tahoma" w:hAnsi="Trebuchet MS" w:cs="Tahoma"/>
          <w:sz w:val="26"/>
          <w:szCs w:val="26"/>
        </w:rPr>
        <w:t xml:space="preserve">. </w:t>
      </w:r>
      <w:r w:rsidR="002E13C3">
        <w:rPr>
          <w:rFonts w:ascii="Trebuchet MS" w:eastAsia="Tahoma" w:hAnsi="Trebuchet MS" w:cs="Tahoma"/>
          <w:sz w:val="26"/>
          <w:szCs w:val="26"/>
        </w:rPr>
        <w:t xml:space="preserve">Broadly speaking, </w:t>
      </w:r>
      <w:r w:rsidR="00EB35C2">
        <w:rPr>
          <w:rFonts w:ascii="Trebuchet MS" w:eastAsia="Tahoma" w:hAnsi="Trebuchet MS" w:cs="Tahoma"/>
          <w:sz w:val="26"/>
          <w:szCs w:val="26"/>
        </w:rPr>
        <w:t>the SIP focuses</w:t>
      </w:r>
      <w:r w:rsidR="002E13C3">
        <w:rPr>
          <w:rFonts w:ascii="Trebuchet MS" w:eastAsia="Tahoma" w:hAnsi="Trebuchet MS" w:cs="Tahoma"/>
          <w:sz w:val="26"/>
          <w:szCs w:val="26"/>
        </w:rPr>
        <w:t xml:space="preserve"> on six key areas: </w:t>
      </w:r>
      <w:r w:rsidR="003F7F47">
        <w:rPr>
          <w:rFonts w:ascii="Trebuchet MS" w:eastAsia="Tahoma" w:hAnsi="Trebuchet MS" w:cs="Tahoma"/>
          <w:sz w:val="26"/>
          <w:szCs w:val="26"/>
        </w:rPr>
        <w:t xml:space="preserve">i) </w:t>
      </w:r>
      <w:r w:rsidR="002E13C3">
        <w:rPr>
          <w:rFonts w:ascii="Trebuchet MS" w:eastAsia="Tahoma" w:hAnsi="Trebuchet MS" w:cs="Tahoma"/>
          <w:sz w:val="26"/>
          <w:szCs w:val="26"/>
        </w:rPr>
        <w:t xml:space="preserve">governance, transparency and security; </w:t>
      </w:r>
      <w:r w:rsidR="003F7F47">
        <w:rPr>
          <w:rFonts w:ascii="Trebuchet MS" w:eastAsia="Tahoma" w:hAnsi="Trebuchet MS" w:cs="Tahoma"/>
          <w:sz w:val="26"/>
          <w:szCs w:val="26"/>
        </w:rPr>
        <w:t xml:space="preserve">ii) </w:t>
      </w:r>
      <w:r w:rsidR="002E13C3">
        <w:rPr>
          <w:rFonts w:ascii="Trebuchet MS" w:eastAsia="Tahoma" w:hAnsi="Trebuchet MS" w:cs="Tahoma"/>
          <w:sz w:val="26"/>
          <w:szCs w:val="26"/>
        </w:rPr>
        <w:t xml:space="preserve">economic diversification into agriculture, industrialization, solid minerals, </w:t>
      </w:r>
      <w:r w:rsidR="00941234">
        <w:rPr>
          <w:rFonts w:ascii="Trebuchet MS" w:eastAsia="Tahoma" w:hAnsi="Trebuchet MS" w:cs="Tahoma"/>
          <w:sz w:val="26"/>
          <w:szCs w:val="26"/>
        </w:rPr>
        <w:t xml:space="preserve">entertainment </w:t>
      </w:r>
      <w:r w:rsidR="002E13C3">
        <w:rPr>
          <w:rFonts w:ascii="Trebuchet MS" w:eastAsia="Tahoma" w:hAnsi="Trebuchet MS" w:cs="Tahoma"/>
          <w:sz w:val="26"/>
          <w:szCs w:val="26"/>
        </w:rPr>
        <w:t xml:space="preserve">and tourism; </w:t>
      </w:r>
      <w:r w:rsidR="003F7F47">
        <w:rPr>
          <w:rFonts w:ascii="Trebuchet MS" w:eastAsia="Tahoma" w:hAnsi="Trebuchet MS" w:cs="Tahoma"/>
          <w:sz w:val="26"/>
          <w:szCs w:val="26"/>
        </w:rPr>
        <w:t xml:space="preserve">iii) </w:t>
      </w:r>
      <w:r w:rsidR="00941234">
        <w:rPr>
          <w:rFonts w:ascii="Trebuchet MS" w:eastAsia="Tahoma" w:hAnsi="Trebuchet MS" w:cs="Tahoma"/>
          <w:sz w:val="26"/>
          <w:szCs w:val="26"/>
        </w:rPr>
        <w:t xml:space="preserve">development of critical infrastructure that include power, rail, roads, and housing; </w:t>
      </w:r>
      <w:r w:rsidR="003F7F47">
        <w:rPr>
          <w:rFonts w:ascii="Trebuchet MS" w:eastAsia="Tahoma" w:hAnsi="Trebuchet MS" w:cs="Tahoma"/>
          <w:sz w:val="26"/>
          <w:szCs w:val="26"/>
        </w:rPr>
        <w:t xml:space="preserve">iv) </w:t>
      </w:r>
      <w:r w:rsidR="00782069">
        <w:rPr>
          <w:rFonts w:ascii="Trebuchet MS" w:eastAsia="Tahoma" w:hAnsi="Trebuchet MS" w:cs="Tahoma"/>
          <w:sz w:val="26"/>
          <w:szCs w:val="26"/>
        </w:rPr>
        <w:t xml:space="preserve">promoting </w:t>
      </w:r>
      <w:r w:rsidR="00D731E4">
        <w:rPr>
          <w:rFonts w:ascii="Trebuchet MS" w:eastAsia="Tahoma" w:hAnsi="Trebuchet MS" w:cs="Tahoma"/>
          <w:sz w:val="26"/>
          <w:szCs w:val="26"/>
        </w:rPr>
        <w:t xml:space="preserve">ease of doing business; </w:t>
      </w:r>
      <w:r w:rsidR="003F7F47">
        <w:rPr>
          <w:rFonts w:ascii="Trebuchet MS" w:eastAsia="Tahoma" w:hAnsi="Trebuchet MS" w:cs="Tahoma"/>
          <w:sz w:val="26"/>
          <w:szCs w:val="26"/>
        </w:rPr>
        <w:t xml:space="preserve">v) </w:t>
      </w:r>
      <w:r w:rsidR="00782069">
        <w:rPr>
          <w:rFonts w:ascii="Trebuchet MS" w:eastAsia="Tahoma" w:hAnsi="Trebuchet MS" w:cs="Tahoma"/>
          <w:sz w:val="26"/>
          <w:szCs w:val="26"/>
        </w:rPr>
        <w:t xml:space="preserve">deepening </w:t>
      </w:r>
      <w:r w:rsidR="00941234">
        <w:rPr>
          <w:rFonts w:ascii="Trebuchet MS" w:eastAsia="Tahoma" w:hAnsi="Trebuchet MS" w:cs="Tahoma"/>
          <w:sz w:val="26"/>
          <w:szCs w:val="26"/>
        </w:rPr>
        <w:t xml:space="preserve">oil and gas sector reforms; and </w:t>
      </w:r>
      <w:r w:rsidR="003F7F47">
        <w:rPr>
          <w:rFonts w:ascii="Trebuchet MS" w:eastAsia="Tahoma" w:hAnsi="Trebuchet MS" w:cs="Tahoma"/>
          <w:sz w:val="26"/>
          <w:szCs w:val="26"/>
        </w:rPr>
        <w:t xml:space="preserve">vi) </w:t>
      </w:r>
      <w:r w:rsidR="00941234">
        <w:rPr>
          <w:rFonts w:ascii="Trebuchet MS" w:eastAsia="Tahoma" w:hAnsi="Trebuchet MS" w:cs="Tahoma"/>
          <w:sz w:val="26"/>
          <w:szCs w:val="26"/>
        </w:rPr>
        <w:t xml:space="preserve">social investment. </w:t>
      </w:r>
    </w:p>
    <w:p w:rsidR="00EB35C2" w:rsidRDefault="0003493D" w:rsidP="003A2AB2">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8.</w:t>
      </w:r>
      <w:r>
        <w:rPr>
          <w:rFonts w:ascii="Trebuchet MS" w:eastAsia="Tahoma" w:hAnsi="Trebuchet MS" w:cs="Tahoma"/>
          <w:sz w:val="26"/>
          <w:szCs w:val="26"/>
        </w:rPr>
        <w:tab/>
        <w:t xml:space="preserve">More specifically, </w:t>
      </w:r>
      <w:r w:rsidR="00EA2127">
        <w:rPr>
          <w:rFonts w:ascii="Trebuchet MS" w:eastAsia="Tahoma" w:hAnsi="Trebuchet MS" w:cs="Tahoma"/>
          <w:sz w:val="26"/>
          <w:szCs w:val="26"/>
        </w:rPr>
        <w:t xml:space="preserve">we are </w:t>
      </w:r>
      <w:r w:rsidR="006C0E01">
        <w:rPr>
          <w:rFonts w:ascii="Trebuchet MS" w:eastAsia="Tahoma" w:hAnsi="Trebuchet MS" w:cs="Tahoma"/>
          <w:sz w:val="26"/>
          <w:szCs w:val="26"/>
        </w:rPr>
        <w:t xml:space="preserve">in the process of restructuring and recapitalizing the Bank of Agriculture </w:t>
      </w:r>
      <w:r w:rsidR="009675A0">
        <w:rPr>
          <w:rFonts w:ascii="Trebuchet MS" w:eastAsia="Tahoma" w:hAnsi="Trebuchet MS" w:cs="Tahoma"/>
          <w:sz w:val="26"/>
          <w:szCs w:val="26"/>
        </w:rPr>
        <w:t>so</w:t>
      </w:r>
      <w:r w:rsidR="006C0E01">
        <w:rPr>
          <w:rFonts w:ascii="Trebuchet MS" w:eastAsia="Tahoma" w:hAnsi="Trebuchet MS" w:cs="Tahoma"/>
          <w:sz w:val="26"/>
          <w:szCs w:val="26"/>
        </w:rPr>
        <w:t xml:space="preserve"> it </w:t>
      </w:r>
      <w:r w:rsidR="009675A0">
        <w:rPr>
          <w:rFonts w:ascii="Trebuchet MS" w:eastAsia="Tahoma" w:hAnsi="Trebuchet MS" w:cs="Tahoma"/>
          <w:sz w:val="26"/>
          <w:szCs w:val="26"/>
        </w:rPr>
        <w:t>can</w:t>
      </w:r>
      <w:r w:rsidR="006C0E01">
        <w:rPr>
          <w:rFonts w:ascii="Trebuchet MS" w:eastAsia="Tahoma" w:hAnsi="Trebuchet MS" w:cs="Tahoma"/>
          <w:sz w:val="26"/>
          <w:szCs w:val="26"/>
        </w:rPr>
        <w:t xml:space="preserve"> lend at single digit interest rate</w:t>
      </w:r>
      <w:r w:rsidR="003F7F47">
        <w:rPr>
          <w:rFonts w:ascii="Trebuchet MS" w:eastAsia="Tahoma" w:hAnsi="Trebuchet MS" w:cs="Tahoma"/>
          <w:sz w:val="26"/>
          <w:szCs w:val="26"/>
        </w:rPr>
        <w:t>s</w:t>
      </w:r>
      <w:r w:rsidR="006C0E01">
        <w:rPr>
          <w:rFonts w:ascii="Trebuchet MS" w:eastAsia="Tahoma" w:hAnsi="Trebuchet MS" w:cs="Tahoma"/>
          <w:sz w:val="26"/>
          <w:szCs w:val="26"/>
        </w:rPr>
        <w:t xml:space="preserve"> </w:t>
      </w:r>
      <w:r w:rsidR="0038538B">
        <w:rPr>
          <w:rFonts w:ascii="Trebuchet MS" w:eastAsia="Tahoma" w:hAnsi="Trebuchet MS" w:cs="Tahoma"/>
          <w:sz w:val="26"/>
          <w:szCs w:val="26"/>
        </w:rPr>
        <w:lastRenderedPageBreak/>
        <w:t xml:space="preserve">to farmers. We are addressing the infrastructure deficit </w:t>
      </w:r>
      <w:r w:rsidR="00CA5062">
        <w:rPr>
          <w:rFonts w:ascii="Trebuchet MS" w:eastAsia="Tahoma" w:hAnsi="Trebuchet MS" w:cs="Tahoma"/>
          <w:sz w:val="26"/>
          <w:szCs w:val="26"/>
        </w:rPr>
        <w:t>by working to</w:t>
      </w:r>
      <w:r w:rsidR="0038538B">
        <w:rPr>
          <w:rFonts w:ascii="Trebuchet MS" w:eastAsia="Tahoma" w:hAnsi="Trebuchet MS" w:cs="Tahoma"/>
          <w:sz w:val="26"/>
          <w:szCs w:val="26"/>
        </w:rPr>
        <w:t xml:space="preserve"> c</w:t>
      </w:r>
      <w:r w:rsidR="00EA2127">
        <w:rPr>
          <w:rFonts w:ascii="Trebuchet MS" w:eastAsia="Tahoma" w:hAnsi="Trebuchet MS" w:cs="Tahoma"/>
          <w:sz w:val="26"/>
          <w:szCs w:val="26"/>
        </w:rPr>
        <w:t>omplet</w:t>
      </w:r>
      <w:r w:rsidR="00CA5062">
        <w:rPr>
          <w:rFonts w:ascii="Trebuchet MS" w:eastAsia="Tahoma" w:hAnsi="Trebuchet MS" w:cs="Tahoma"/>
          <w:sz w:val="26"/>
          <w:szCs w:val="26"/>
        </w:rPr>
        <w:t>e</w:t>
      </w:r>
      <w:r w:rsidR="00EA2127">
        <w:rPr>
          <w:rFonts w:ascii="Trebuchet MS" w:eastAsia="Tahoma" w:hAnsi="Trebuchet MS" w:cs="Tahoma"/>
          <w:sz w:val="26"/>
          <w:szCs w:val="26"/>
        </w:rPr>
        <w:t xml:space="preserve"> the </w:t>
      </w:r>
      <w:r w:rsidR="00A83DE3">
        <w:rPr>
          <w:rFonts w:ascii="Trebuchet MS" w:eastAsia="Tahoma" w:hAnsi="Trebuchet MS" w:cs="Tahoma"/>
          <w:sz w:val="26"/>
          <w:szCs w:val="26"/>
        </w:rPr>
        <w:t>Abuja-Kaduna</w:t>
      </w:r>
      <w:r w:rsidR="00EA2127">
        <w:rPr>
          <w:rFonts w:ascii="Trebuchet MS" w:eastAsia="Tahoma" w:hAnsi="Trebuchet MS" w:cs="Tahoma"/>
          <w:sz w:val="26"/>
          <w:szCs w:val="26"/>
        </w:rPr>
        <w:t xml:space="preserve"> </w:t>
      </w:r>
      <w:r w:rsidR="00A83DE3">
        <w:rPr>
          <w:rFonts w:ascii="Trebuchet MS" w:eastAsia="Tahoma" w:hAnsi="Trebuchet MS" w:cs="Tahoma"/>
          <w:sz w:val="26"/>
          <w:szCs w:val="26"/>
        </w:rPr>
        <w:t xml:space="preserve">and </w:t>
      </w:r>
      <w:r w:rsidR="003D7D94">
        <w:rPr>
          <w:rFonts w:ascii="Trebuchet MS" w:eastAsia="Tahoma" w:hAnsi="Trebuchet MS" w:cs="Tahoma"/>
          <w:sz w:val="26"/>
          <w:szCs w:val="26"/>
        </w:rPr>
        <w:t>Itakpe-Ajaokuta-Warri rail l</w:t>
      </w:r>
      <w:r w:rsidR="00EA2127">
        <w:rPr>
          <w:rFonts w:ascii="Trebuchet MS" w:eastAsia="Tahoma" w:hAnsi="Trebuchet MS" w:cs="Tahoma"/>
          <w:sz w:val="26"/>
          <w:szCs w:val="26"/>
        </w:rPr>
        <w:t>ine</w:t>
      </w:r>
      <w:r w:rsidR="003D7D94">
        <w:rPr>
          <w:rFonts w:ascii="Trebuchet MS" w:eastAsia="Tahoma" w:hAnsi="Trebuchet MS" w:cs="Tahoma"/>
          <w:sz w:val="26"/>
          <w:szCs w:val="26"/>
        </w:rPr>
        <w:t>s</w:t>
      </w:r>
      <w:r w:rsidR="00EB35C2">
        <w:rPr>
          <w:rFonts w:ascii="Trebuchet MS" w:eastAsia="Tahoma" w:hAnsi="Trebuchet MS" w:cs="Tahoma"/>
          <w:sz w:val="26"/>
          <w:szCs w:val="26"/>
        </w:rPr>
        <w:t>; we are commencing</w:t>
      </w:r>
      <w:r w:rsidR="00EA2127">
        <w:rPr>
          <w:rFonts w:ascii="Trebuchet MS" w:eastAsia="Tahoma" w:hAnsi="Trebuchet MS" w:cs="Tahoma"/>
          <w:sz w:val="26"/>
          <w:szCs w:val="26"/>
        </w:rPr>
        <w:t xml:space="preserve"> </w:t>
      </w:r>
      <w:r w:rsidR="007926BE">
        <w:rPr>
          <w:rFonts w:ascii="Trebuchet MS" w:eastAsia="Tahoma" w:hAnsi="Trebuchet MS" w:cs="Tahoma"/>
          <w:sz w:val="26"/>
          <w:szCs w:val="26"/>
        </w:rPr>
        <w:t xml:space="preserve">the </w:t>
      </w:r>
      <w:r w:rsidR="003D7D94">
        <w:rPr>
          <w:rFonts w:ascii="Trebuchet MS" w:eastAsia="Tahoma" w:hAnsi="Trebuchet MS" w:cs="Tahoma"/>
          <w:sz w:val="26"/>
          <w:szCs w:val="26"/>
        </w:rPr>
        <w:t xml:space="preserve">construction </w:t>
      </w:r>
      <w:r w:rsidR="00FC28F1">
        <w:rPr>
          <w:rFonts w:ascii="Trebuchet MS" w:eastAsia="Tahoma" w:hAnsi="Trebuchet MS" w:cs="Tahoma"/>
          <w:sz w:val="26"/>
          <w:szCs w:val="26"/>
        </w:rPr>
        <w:t xml:space="preserve">of </w:t>
      </w:r>
      <w:r w:rsidR="003F7F47">
        <w:rPr>
          <w:rFonts w:ascii="Trebuchet MS" w:eastAsia="Tahoma" w:hAnsi="Trebuchet MS" w:cs="Tahoma"/>
          <w:sz w:val="26"/>
          <w:szCs w:val="26"/>
        </w:rPr>
        <w:t xml:space="preserve">the </w:t>
      </w:r>
      <w:r w:rsidR="003D7D94">
        <w:rPr>
          <w:rFonts w:ascii="Trebuchet MS" w:eastAsia="Tahoma" w:hAnsi="Trebuchet MS" w:cs="Tahoma"/>
          <w:sz w:val="26"/>
          <w:szCs w:val="26"/>
        </w:rPr>
        <w:t xml:space="preserve">Lagos-Kano </w:t>
      </w:r>
      <w:r w:rsidR="007926BE">
        <w:rPr>
          <w:rFonts w:ascii="Trebuchet MS" w:eastAsia="Tahoma" w:hAnsi="Trebuchet MS" w:cs="Tahoma"/>
          <w:sz w:val="26"/>
          <w:szCs w:val="26"/>
        </w:rPr>
        <w:t xml:space="preserve">rail </w:t>
      </w:r>
      <w:r w:rsidR="003D7D94">
        <w:rPr>
          <w:rFonts w:ascii="Trebuchet MS" w:eastAsia="Tahoma" w:hAnsi="Trebuchet MS" w:cs="Tahoma"/>
          <w:sz w:val="26"/>
          <w:szCs w:val="26"/>
        </w:rPr>
        <w:t>line</w:t>
      </w:r>
      <w:r w:rsidR="00EB35C2">
        <w:rPr>
          <w:rFonts w:ascii="Trebuchet MS" w:eastAsia="Tahoma" w:hAnsi="Trebuchet MS" w:cs="Tahoma"/>
          <w:sz w:val="26"/>
          <w:szCs w:val="26"/>
        </w:rPr>
        <w:t>; we are concluding</w:t>
      </w:r>
      <w:r w:rsidR="003F7F47">
        <w:rPr>
          <w:rFonts w:ascii="Trebuchet MS" w:eastAsia="Tahoma" w:hAnsi="Trebuchet MS" w:cs="Tahoma"/>
          <w:sz w:val="26"/>
          <w:szCs w:val="26"/>
        </w:rPr>
        <w:t xml:space="preserve"> negotiations on</w:t>
      </w:r>
      <w:r w:rsidR="009675A0">
        <w:rPr>
          <w:rFonts w:ascii="Trebuchet MS" w:eastAsia="Tahoma" w:hAnsi="Trebuchet MS" w:cs="Tahoma"/>
          <w:sz w:val="26"/>
          <w:szCs w:val="26"/>
        </w:rPr>
        <w:t xml:space="preserve"> the </w:t>
      </w:r>
      <w:r w:rsidR="00EA2127">
        <w:rPr>
          <w:rFonts w:ascii="Trebuchet MS" w:eastAsia="Tahoma" w:hAnsi="Trebuchet MS" w:cs="Tahoma"/>
          <w:sz w:val="26"/>
          <w:szCs w:val="26"/>
        </w:rPr>
        <w:t xml:space="preserve">Lagos–Calabar </w:t>
      </w:r>
      <w:r w:rsidR="009675A0">
        <w:rPr>
          <w:rFonts w:ascii="Trebuchet MS" w:eastAsia="Tahoma" w:hAnsi="Trebuchet MS" w:cs="Tahoma"/>
          <w:sz w:val="26"/>
          <w:szCs w:val="26"/>
        </w:rPr>
        <w:t xml:space="preserve">rail </w:t>
      </w:r>
      <w:r w:rsidR="00EA2127">
        <w:rPr>
          <w:rFonts w:ascii="Trebuchet MS" w:eastAsia="Tahoma" w:hAnsi="Trebuchet MS" w:cs="Tahoma"/>
          <w:sz w:val="26"/>
          <w:szCs w:val="26"/>
        </w:rPr>
        <w:t>line</w:t>
      </w:r>
      <w:r w:rsidR="00EB35C2">
        <w:rPr>
          <w:rFonts w:ascii="Trebuchet MS" w:eastAsia="Tahoma" w:hAnsi="Trebuchet MS" w:cs="Tahoma"/>
          <w:sz w:val="26"/>
          <w:szCs w:val="26"/>
        </w:rPr>
        <w:t>; and we are also working to complete the rehabilitation of our main international airports at Abuja, Lagos, Kano and Port Harcourt airports</w:t>
      </w:r>
      <w:r w:rsidR="00EA2127">
        <w:rPr>
          <w:rFonts w:ascii="Trebuchet MS" w:eastAsia="Tahoma" w:hAnsi="Trebuchet MS" w:cs="Tahoma"/>
          <w:sz w:val="26"/>
          <w:szCs w:val="26"/>
        </w:rPr>
        <w:t xml:space="preserve">. </w:t>
      </w:r>
      <w:r w:rsidR="00EB35C2">
        <w:rPr>
          <w:rFonts w:ascii="Trebuchet MS" w:eastAsia="Tahoma" w:hAnsi="Trebuchet MS" w:cs="Tahoma"/>
          <w:sz w:val="26"/>
          <w:szCs w:val="26"/>
        </w:rPr>
        <w:t>With regard to these airports we are exploring concession options to manage them, once they are completed. We are also looking at PPP’s and concession arrangements for attracting private sector investment for our roads, rail, ports and other major infrastructure proje</w:t>
      </w:r>
      <w:r w:rsidR="00CB2AF2">
        <w:rPr>
          <w:rFonts w:ascii="Trebuchet MS" w:eastAsia="Tahoma" w:hAnsi="Trebuchet MS" w:cs="Tahoma"/>
          <w:sz w:val="26"/>
          <w:szCs w:val="26"/>
        </w:rPr>
        <w:t xml:space="preserve">cts. In this connection the Federal Executive Council has recently given initial approval for the construction of a greenfield port in Badagry by </w:t>
      </w:r>
      <w:r w:rsidR="00765BF7">
        <w:rPr>
          <w:rFonts w:ascii="Trebuchet MS" w:eastAsia="Tahoma" w:hAnsi="Trebuchet MS" w:cs="Tahoma"/>
          <w:sz w:val="26"/>
          <w:szCs w:val="26"/>
        </w:rPr>
        <w:t xml:space="preserve">a </w:t>
      </w:r>
      <w:r w:rsidR="00CB2AF2">
        <w:rPr>
          <w:rFonts w:ascii="Trebuchet MS" w:eastAsia="Tahoma" w:hAnsi="Trebuchet MS" w:cs="Tahoma"/>
          <w:sz w:val="26"/>
          <w:szCs w:val="26"/>
        </w:rPr>
        <w:t>consortium of private investors.</w:t>
      </w:r>
      <w:r w:rsidR="00EB35C2">
        <w:rPr>
          <w:rFonts w:ascii="Trebuchet MS" w:eastAsia="Tahoma" w:hAnsi="Trebuchet MS" w:cs="Tahoma"/>
          <w:sz w:val="26"/>
          <w:szCs w:val="26"/>
        </w:rPr>
        <w:t xml:space="preserve"> </w:t>
      </w:r>
    </w:p>
    <w:p w:rsidR="00CB2AF2" w:rsidRDefault="00CB2AF2" w:rsidP="003A2AB2">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 xml:space="preserve">All these projects cost </w:t>
      </w:r>
      <w:r w:rsidR="00765BF7">
        <w:rPr>
          <w:rFonts w:ascii="Trebuchet MS" w:eastAsia="Tahoma" w:hAnsi="Trebuchet MS" w:cs="Tahoma"/>
          <w:sz w:val="26"/>
          <w:szCs w:val="26"/>
        </w:rPr>
        <w:t xml:space="preserve">a lot of </w:t>
      </w:r>
      <w:r>
        <w:rPr>
          <w:rFonts w:ascii="Trebuchet MS" w:eastAsia="Tahoma" w:hAnsi="Trebuchet MS" w:cs="Tahoma"/>
          <w:sz w:val="26"/>
          <w:szCs w:val="26"/>
        </w:rPr>
        <w:t xml:space="preserve">money. </w:t>
      </w:r>
      <w:r w:rsidR="00CA5062">
        <w:rPr>
          <w:rFonts w:ascii="Trebuchet MS" w:eastAsia="Tahoma" w:hAnsi="Trebuchet MS" w:cs="Tahoma"/>
          <w:sz w:val="26"/>
          <w:szCs w:val="26"/>
        </w:rPr>
        <w:t>To ramp up</w:t>
      </w:r>
      <w:r w:rsidR="0038538B">
        <w:rPr>
          <w:rFonts w:ascii="Trebuchet MS" w:eastAsia="Tahoma" w:hAnsi="Trebuchet MS" w:cs="Tahoma"/>
          <w:sz w:val="26"/>
          <w:szCs w:val="26"/>
        </w:rPr>
        <w:t xml:space="preserve"> infrastructure </w:t>
      </w:r>
      <w:r w:rsidR="00CA5062">
        <w:rPr>
          <w:rFonts w:ascii="Trebuchet MS" w:eastAsia="Tahoma" w:hAnsi="Trebuchet MS" w:cs="Tahoma"/>
          <w:sz w:val="26"/>
          <w:szCs w:val="26"/>
        </w:rPr>
        <w:t>investment</w:t>
      </w:r>
      <w:r w:rsidR="00C225F5">
        <w:rPr>
          <w:rFonts w:ascii="Trebuchet MS" w:eastAsia="Tahoma" w:hAnsi="Trebuchet MS" w:cs="Tahoma"/>
          <w:sz w:val="26"/>
          <w:szCs w:val="26"/>
        </w:rPr>
        <w:t>, we have increased</w:t>
      </w:r>
      <w:r w:rsidR="00FC28F1">
        <w:rPr>
          <w:rFonts w:ascii="Trebuchet MS" w:eastAsia="Tahoma" w:hAnsi="Trebuchet MS" w:cs="Tahoma"/>
          <w:sz w:val="26"/>
          <w:szCs w:val="26"/>
        </w:rPr>
        <w:t xml:space="preserve"> capital expenditure </w:t>
      </w:r>
      <w:r w:rsidR="00C225F5">
        <w:rPr>
          <w:rFonts w:ascii="Trebuchet MS" w:eastAsia="Tahoma" w:hAnsi="Trebuchet MS" w:cs="Tahoma"/>
          <w:sz w:val="26"/>
          <w:szCs w:val="26"/>
        </w:rPr>
        <w:t xml:space="preserve">from less than 15% in 2015 </w:t>
      </w:r>
      <w:r w:rsidR="00FC28F1">
        <w:rPr>
          <w:rFonts w:ascii="Trebuchet MS" w:eastAsia="Tahoma" w:hAnsi="Trebuchet MS" w:cs="Tahoma"/>
          <w:sz w:val="26"/>
          <w:szCs w:val="26"/>
        </w:rPr>
        <w:t xml:space="preserve">to </w:t>
      </w:r>
      <w:r w:rsidR="00C225F5">
        <w:rPr>
          <w:rFonts w:ascii="Trebuchet MS" w:eastAsia="Tahoma" w:hAnsi="Trebuchet MS" w:cs="Tahoma"/>
          <w:sz w:val="26"/>
          <w:szCs w:val="26"/>
        </w:rPr>
        <w:t xml:space="preserve">about </w:t>
      </w:r>
      <w:r w:rsidR="00FC28F1">
        <w:rPr>
          <w:rFonts w:ascii="Trebuchet MS" w:eastAsia="Tahoma" w:hAnsi="Trebuchet MS" w:cs="Tahoma"/>
          <w:sz w:val="26"/>
          <w:szCs w:val="26"/>
        </w:rPr>
        <w:t xml:space="preserve">30% of total </w:t>
      </w:r>
      <w:r w:rsidR="0038538B">
        <w:rPr>
          <w:rFonts w:ascii="Trebuchet MS" w:eastAsia="Tahoma" w:hAnsi="Trebuchet MS" w:cs="Tahoma"/>
          <w:sz w:val="26"/>
          <w:szCs w:val="26"/>
        </w:rPr>
        <w:t xml:space="preserve">fiscal </w:t>
      </w:r>
      <w:r w:rsidR="00FC28F1">
        <w:rPr>
          <w:rFonts w:ascii="Trebuchet MS" w:eastAsia="Tahoma" w:hAnsi="Trebuchet MS" w:cs="Tahoma"/>
          <w:sz w:val="26"/>
          <w:szCs w:val="26"/>
        </w:rPr>
        <w:t>spending</w:t>
      </w:r>
      <w:r w:rsidR="00C225F5">
        <w:rPr>
          <w:rFonts w:ascii="Trebuchet MS" w:eastAsia="Tahoma" w:hAnsi="Trebuchet MS" w:cs="Tahoma"/>
          <w:sz w:val="26"/>
          <w:szCs w:val="26"/>
        </w:rPr>
        <w:t>. We have achieved this by increasing non-oil revenues</w:t>
      </w:r>
      <w:r w:rsidR="00FC28F1">
        <w:rPr>
          <w:rFonts w:ascii="Trebuchet MS" w:eastAsia="Tahoma" w:hAnsi="Trebuchet MS" w:cs="Tahoma"/>
          <w:sz w:val="26"/>
          <w:szCs w:val="26"/>
        </w:rPr>
        <w:t xml:space="preserve"> </w:t>
      </w:r>
      <w:r w:rsidR="0038538B">
        <w:rPr>
          <w:rFonts w:ascii="Trebuchet MS" w:eastAsia="Tahoma" w:hAnsi="Trebuchet MS" w:cs="Tahoma"/>
          <w:sz w:val="26"/>
          <w:szCs w:val="26"/>
        </w:rPr>
        <w:t xml:space="preserve">and </w:t>
      </w:r>
      <w:r w:rsidR="00C225F5">
        <w:rPr>
          <w:rFonts w:ascii="Trebuchet MS" w:eastAsia="Tahoma" w:hAnsi="Trebuchet MS" w:cs="Tahoma"/>
          <w:sz w:val="26"/>
          <w:szCs w:val="26"/>
        </w:rPr>
        <w:t xml:space="preserve">supplementing this with increased </w:t>
      </w:r>
      <w:r w:rsidR="00EA2127">
        <w:rPr>
          <w:rFonts w:ascii="Trebuchet MS" w:eastAsia="Tahoma" w:hAnsi="Trebuchet MS" w:cs="Tahoma"/>
          <w:sz w:val="26"/>
          <w:szCs w:val="26"/>
        </w:rPr>
        <w:t>borrowing</w:t>
      </w:r>
      <w:r w:rsidR="00C225F5">
        <w:rPr>
          <w:rFonts w:ascii="Trebuchet MS" w:eastAsia="Tahoma" w:hAnsi="Trebuchet MS" w:cs="Tahoma"/>
          <w:sz w:val="26"/>
          <w:szCs w:val="26"/>
        </w:rPr>
        <w:t>.</w:t>
      </w:r>
      <w:r w:rsidR="00EA2127">
        <w:rPr>
          <w:rFonts w:ascii="Trebuchet MS" w:eastAsia="Tahoma" w:hAnsi="Trebuchet MS" w:cs="Tahoma"/>
          <w:sz w:val="26"/>
          <w:szCs w:val="26"/>
        </w:rPr>
        <w:t xml:space="preserve"> </w:t>
      </w:r>
      <w:r w:rsidR="00C225F5">
        <w:rPr>
          <w:rFonts w:ascii="Trebuchet MS" w:eastAsia="Tahoma" w:hAnsi="Trebuchet MS" w:cs="Tahoma"/>
          <w:sz w:val="26"/>
          <w:szCs w:val="26"/>
        </w:rPr>
        <w:t xml:space="preserve">We </w:t>
      </w:r>
      <w:r w:rsidR="002679C8">
        <w:rPr>
          <w:rFonts w:ascii="Trebuchet MS" w:eastAsia="Tahoma" w:hAnsi="Trebuchet MS" w:cs="Tahoma"/>
          <w:sz w:val="26"/>
          <w:szCs w:val="26"/>
        </w:rPr>
        <w:t xml:space="preserve">have set ourselves the target of </w:t>
      </w:r>
      <w:r w:rsidR="00C225F5">
        <w:rPr>
          <w:rFonts w:ascii="Trebuchet MS" w:eastAsia="Tahoma" w:hAnsi="Trebuchet MS" w:cs="Tahoma"/>
          <w:sz w:val="26"/>
          <w:szCs w:val="26"/>
        </w:rPr>
        <w:t>optimi</w:t>
      </w:r>
      <w:r w:rsidR="002679C8">
        <w:rPr>
          <w:rFonts w:ascii="Trebuchet MS" w:eastAsia="Tahoma" w:hAnsi="Trebuchet MS" w:cs="Tahoma"/>
          <w:sz w:val="26"/>
          <w:szCs w:val="26"/>
        </w:rPr>
        <w:t>zing</w:t>
      </w:r>
      <w:r w:rsidR="00847341">
        <w:rPr>
          <w:rFonts w:ascii="Trebuchet MS" w:eastAsia="Tahoma" w:hAnsi="Trebuchet MS" w:cs="Tahoma"/>
          <w:sz w:val="26"/>
          <w:szCs w:val="26"/>
        </w:rPr>
        <w:t xml:space="preserve"> the 7,000MW installed electricity capacity by </w:t>
      </w:r>
      <w:r w:rsidR="00C225F5">
        <w:rPr>
          <w:rFonts w:ascii="Trebuchet MS" w:eastAsia="Tahoma" w:hAnsi="Trebuchet MS" w:cs="Tahoma"/>
          <w:sz w:val="26"/>
          <w:szCs w:val="26"/>
        </w:rPr>
        <w:t>working to complete</w:t>
      </w:r>
      <w:r w:rsidR="00847341">
        <w:rPr>
          <w:rFonts w:ascii="Trebuchet MS" w:eastAsia="Tahoma" w:hAnsi="Trebuchet MS" w:cs="Tahoma"/>
          <w:sz w:val="26"/>
          <w:szCs w:val="26"/>
        </w:rPr>
        <w:t xml:space="preserve"> ongoing power generation and transmission and gas supply projects.</w:t>
      </w:r>
      <w:r w:rsidR="00FD436A">
        <w:rPr>
          <w:rFonts w:ascii="Trebuchet MS" w:eastAsia="Tahoma" w:hAnsi="Trebuchet MS" w:cs="Tahoma"/>
          <w:sz w:val="26"/>
          <w:szCs w:val="26"/>
        </w:rPr>
        <w:t xml:space="preserve"> </w:t>
      </w:r>
      <w:r w:rsidR="002679C8">
        <w:rPr>
          <w:rFonts w:ascii="Trebuchet MS" w:eastAsia="Tahoma" w:hAnsi="Trebuchet MS" w:cs="Tahoma"/>
          <w:sz w:val="26"/>
          <w:szCs w:val="26"/>
        </w:rPr>
        <w:t>Unfortunately, progress in improving power supply has been severely constrained by the disruptions to gas supply in the Niger Delta</w:t>
      </w:r>
      <w:r w:rsidR="00B95E2F">
        <w:rPr>
          <w:rFonts w:ascii="Trebuchet MS" w:eastAsia="Tahoma" w:hAnsi="Trebuchet MS" w:cs="Tahoma"/>
          <w:sz w:val="26"/>
          <w:szCs w:val="26"/>
        </w:rPr>
        <w:t>.</w:t>
      </w:r>
    </w:p>
    <w:p w:rsidR="00CB2AF2" w:rsidRDefault="00CB2AF2" w:rsidP="003A2AB2">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 xml:space="preserve">Housing development can be a great boost to economic activity. Whilst we expect most housing development to be by the private sector, Government must take a lead in the area of social housing, as these are not attractive to </w:t>
      </w:r>
      <w:r>
        <w:rPr>
          <w:rFonts w:ascii="Trebuchet MS" w:eastAsia="Tahoma" w:hAnsi="Trebuchet MS" w:cs="Tahoma"/>
          <w:sz w:val="26"/>
          <w:szCs w:val="26"/>
        </w:rPr>
        <w:lastRenderedPageBreak/>
        <w:t xml:space="preserve">private sector real estate developers. Accordingly, </w:t>
      </w:r>
      <w:r w:rsidR="00765BF7">
        <w:rPr>
          <w:rFonts w:ascii="Trebuchet MS" w:eastAsia="Tahoma" w:hAnsi="Trebuchet MS" w:cs="Tahoma"/>
          <w:sz w:val="26"/>
          <w:szCs w:val="26"/>
        </w:rPr>
        <w:t xml:space="preserve">the Federal Government </w:t>
      </w:r>
      <w:r w:rsidR="002679C8">
        <w:rPr>
          <w:rFonts w:ascii="Trebuchet MS" w:eastAsia="Tahoma" w:hAnsi="Trebuchet MS" w:cs="Tahoma"/>
          <w:sz w:val="26"/>
          <w:szCs w:val="26"/>
        </w:rPr>
        <w:t>intend</w:t>
      </w:r>
      <w:r w:rsidR="00765BF7">
        <w:rPr>
          <w:rFonts w:ascii="Trebuchet MS" w:eastAsia="Tahoma" w:hAnsi="Trebuchet MS" w:cs="Tahoma"/>
          <w:sz w:val="26"/>
          <w:szCs w:val="26"/>
        </w:rPr>
        <w:t>s,</w:t>
      </w:r>
      <w:r w:rsidR="002679C8">
        <w:rPr>
          <w:rFonts w:ascii="Trebuchet MS" w:eastAsia="Tahoma" w:hAnsi="Trebuchet MS" w:cs="Tahoma"/>
          <w:sz w:val="26"/>
          <w:szCs w:val="26"/>
        </w:rPr>
        <w:t xml:space="preserve"> </w:t>
      </w:r>
      <w:r>
        <w:rPr>
          <w:rFonts w:ascii="Trebuchet MS" w:eastAsia="Tahoma" w:hAnsi="Trebuchet MS" w:cs="Tahoma"/>
          <w:sz w:val="26"/>
          <w:szCs w:val="26"/>
        </w:rPr>
        <w:t>this year</w:t>
      </w:r>
      <w:r w:rsidR="00765BF7">
        <w:rPr>
          <w:rFonts w:ascii="Trebuchet MS" w:eastAsia="Tahoma" w:hAnsi="Trebuchet MS" w:cs="Tahoma"/>
          <w:sz w:val="26"/>
          <w:szCs w:val="26"/>
        </w:rPr>
        <w:t>,</w:t>
      </w:r>
      <w:r>
        <w:rPr>
          <w:rFonts w:ascii="Trebuchet MS" w:eastAsia="Tahoma" w:hAnsi="Trebuchet MS" w:cs="Tahoma"/>
          <w:sz w:val="26"/>
          <w:szCs w:val="26"/>
        </w:rPr>
        <w:t xml:space="preserve"> </w:t>
      </w:r>
      <w:r w:rsidR="002679C8">
        <w:rPr>
          <w:rFonts w:ascii="Trebuchet MS" w:eastAsia="Tahoma" w:hAnsi="Trebuchet MS" w:cs="Tahoma"/>
          <w:sz w:val="26"/>
          <w:szCs w:val="26"/>
        </w:rPr>
        <w:t>to construct</w:t>
      </w:r>
      <w:r w:rsidR="00591111">
        <w:rPr>
          <w:rFonts w:ascii="Trebuchet MS" w:eastAsia="Tahoma" w:hAnsi="Trebuchet MS" w:cs="Tahoma"/>
          <w:sz w:val="26"/>
          <w:szCs w:val="26"/>
        </w:rPr>
        <w:t xml:space="preserve"> 3,552 </w:t>
      </w:r>
      <w:r>
        <w:rPr>
          <w:rFonts w:ascii="Trebuchet MS" w:eastAsia="Tahoma" w:hAnsi="Trebuchet MS" w:cs="Tahoma"/>
          <w:sz w:val="26"/>
          <w:szCs w:val="26"/>
        </w:rPr>
        <w:t xml:space="preserve">affordable mixed </w:t>
      </w:r>
      <w:r w:rsidR="00591111">
        <w:rPr>
          <w:rFonts w:ascii="Trebuchet MS" w:eastAsia="Tahoma" w:hAnsi="Trebuchet MS" w:cs="Tahoma"/>
          <w:sz w:val="26"/>
          <w:szCs w:val="26"/>
        </w:rPr>
        <w:t>h</w:t>
      </w:r>
      <w:r w:rsidR="00765BF7">
        <w:rPr>
          <w:rFonts w:ascii="Trebuchet MS" w:eastAsia="Tahoma" w:hAnsi="Trebuchet MS" w:cs="Tahoma"/>
          <w:sz w:val="26"/>
          <w:szCs w:val="26"/>
        </w:rPr>
        <w:t>ousing units as pilot schemes</w:t>
      </w:r>
      <w:r w:rsidR="00591111">
        <w:rPr>
          <w:rFonts w:ascii="Trebuchet MS" w:eastAsia="Tahoma" w:hAnsi="Trebuchet MS" w:cs="Tahoma"/>
          <w:sz w:val="26"/>
          <w:szCs w:val="26"/>
        </w:rPr>
        <w:t xml:space="preserve"> </w:t>
      </w:r>
      <w:r w:rsidR="00765BF7">
        <w:rPr>
          <w:rFonts w:ascii="Trebuchet MS" w:eastAsia="Tahoma" w:hAnsi="Trebuchet MS" w:cs="Tahoma"/>
          <w:sz w:val="26"/>
          <w:szCs w:val="26"/>
        </w:rPr>
        <w:t xml:space="preserve">located in all </w:t>
      </w:r>
      <w:r w:rsidR="003F7F47">
        <w:rPr>
          <w:rFonts w:ascii="Trebuchet MS" w:eastAsia="Tahoma" w:hAnsi="Trebuchet MS" w:cs="Tahoma"/>
          <w:sz w:val="26"/>
          <w:szCs w:val="26"/>
        </w:rPr>
        <w:t>the</w:t>
      </w:r>
      <w:r w:rsidR="00591111">
        <w:rPr>
          <w:rFonts w:ascii="Trebuchet MS" w:eastAsia="Tahoma" w:hAnsi="Trebuchet MS" w:cs="Tahoma"/>
          <w:sz w:val="26"/>
          <w:szCs w:val="26"/>
        </w:rPr>
        <w:t xml:space="preserve"> 36 States of the </w:t>
      </w:r>
      <w:r w:rsidR="003F7F47">
        <w:rPr>
          <w:rFonts w:ascii="Trebuchet MS" w:eastAsia="Tahoma" w:hAnsi="Trebuchet MS" w:cs="Tahoma"/>
          <w:sz w:val="26"/>
          <w:szCs w:val="26"/>
        </w:rPr>
        <w:t>F</w:t>
      </w:r>
      <w:r w:rsidR="00591111">
        <w:rPr>
          <w:rFonts w:ascii="Trebuchet MS" w:eastAsia="Tahoma" w:hAnsi="Trebuchet MS" w:cs="Tahoma"/>
          <w:sz w:val="26"/>
          <w:szCs w:val="26"/>
        </w:rPr>
        <w:t>ederation</w:t>
      </w:r>
      <w:r w:rsidR="00765BF7">
        <w:rPr>
          <w:rFonts w:ascii="Trebuchet MS" w:eastAsia="Tahoma" w:hAnsi="Trebuchet MS" w:cs="Tahoma"/>
          <w:sz w:val="26"/>
          <w:szCs w:val="26"/>
        </w:rPr>
        <w:t>,</w:t>
      </w:r>
      <w:r w:rsidR="00374531">
        <w:rPr>
          <w:rFonts w:ascii="Trebuchet MS" w:eastAsia="Tahoma" w:hAnsi="Trebuchet MS" w:cs="Tahoma"/>
          <w:sz w:val="26"/>
          <w:szCs w:val="26"/>
        </w:rPr>
        <w:t xml:space="preserve"> and the FCT</w:t>
      </w:r>
      <w:r w:rsidR="00591111">
        <w:rPr>
          <w:rFonts w:ascii="Trebuchet MS" w:eastAsia="Tahoma" w:hAnsi="Trebuchet MS" w:cs="Tahoma"/>
          <w:sz w:val="26"/>
          <w:szCs w:val="26"/>
        </w:rPr>
        <w:t>.</w:t>
      </w:r>
    </w:p>
    <w:p w:rsidR="009F7E4A" w:rsidRPr="008237D8" w:rsidRDefault="00BF1720" w:rsidP="003A2AB2">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We a</w:t>
      </w:r>
      <w:r w:rsidR="00377319">
        <w:rPr>
          <w:rFonts w:ascii="Trebuchet MS" w:eastAsia="Tahoma" w:hAnsi="Trebuchet MS" w:cs="Tahoma"/>
          <w:sz w:val="26"/>
          <w:szCs w:val="26"/>
        </w:rPr>
        <w:t xml:space="preserve">re </w:t>
      </w:r>
      <w:r w:rsidR="00CB2AF2">
        <w:rPr>
          <w:rFonts w:ascii="Trebuchet MS" w:eastAsia="Tahoma" w:hAnsi="Trebuchet MS" w:cs="Tahoma"/>
          <w:sz w:val="26"/>
          <w:szCs w:val="26"/>
        </w:rPr>
        <w:t xml:space="preserve">also </w:t>
      </w:r>
      <w:r w:rsidR="00E72022">
        <w:rPr>
          <w:rFonts w:ascii="Trebuchet MS" w:eastAsia="Tahoma" w:hAnsi="Trebuchet MS" w:cs="Tahoma"/>
          <w:sz w:val="26"/>
          <w:szCs w:val="26"/>
        </w:rPr>
        <w:t xml:space="preserve">focusing on making the business environment </w:t>
      </w:r>
      <w:r w:rsidR="002679C8">
        <w:rPr>
          <w:rFonts w:ascii="Trebuchet MS" w:eastAsia="Tahoma" w:hAnsi="Trebuchet MS" w:cs="Tahoma"/>
          <w:sz w:val="26"/>
          <w:szCs w:val="26"/>
        </w:rPr>
        <w:t>more investor friendly</w:t>
      </w:r>
      <w:r w:rsidR="00E72022">
        <w:rPr>
          <w:rFonts w:ascii="Trebuchet MS" w:eastAsia="Tahoma" w:hAnsi="Trebuchet MS" w:cs="Tahoma"/>
          <w:sz w:val="26"/>
          <w:szCs w:val="26"/>
        </w:rPr>
        <w:t>. Our target is to move up 20 places on the ranking ladder of the World Bank’s Ease of Doing Business through simplification of business and regulatory process</w:t>
      </w:r>
      <w:r w:rsidR="003F7F47">
        <w:rPr>
          <w:rFonts w:ascii="Trebuchet MS" w:eastAsia="Tahoma" w:hAnsi="Trebuchet MS" w:cs="Tahoma"/>
          <w:sz w:val="26"/>
          <w:szCs w:val="26"/>
        </w:rPr>
        <w:t>es</w:t>
      </w:r>
      <w:r w:rsidR="00E72022">
        <w:rPr>
          <w:rFonts w:ascii="Trebuchet MS" w:eastAsia="Tahoma" w:hAnsi="Trebuchet MS" w:cs="Tahoma"/>
          <w:sz w:val="26"/>
          <w:szCs w:val="26"/>
        </w:rPr>
        <w:t xml:space="preserve">. </w:t>
      </w:r>
      <w:r w:rsidR="003F7F47">
        <w:rPr>
          <w:rFonts w:ascii="Trebuchet MS" w:eastAsia="Tahoma" w:hAnsi="Trebuchet MS" w:cs="Tahoma"/>
          <w:sz w:val="26"/>
          <w:szCs w:val="26"/>
        </w:rPr>
        <w:t>To reduce</w:t>
      </w:r>
      <w:r w:rsidR="00F85B1D">
        <w:rPr>
          <w:rFonts w:ascii="Trebuchet MS" w:eastAsia="Tahoma" w:hAnsi="Trebuchet MS" w:cs="Tahoma"/>
          <w:sz w:val="26"/>
          <w:szCs w:val="26"/>
        </w:rPr>
        <w:t xml:space="preserve"> fiscal waste, t</w:t>
      </w:r>
      <w:r w:rsidR="00543B66">
        <w:rPr>
          <w:rFonts w:ascii="Trebuchet MS" w:eastAsia="Tahoma" w:hAnsi="Trebuchet MS" w:cs="Tahoma"/>
          <w:sz w:val="26"/>
          <w:szCs w:val="26"/>
        </w:rPr>
        <w:t xml:space="preserve">he </w:t>
      </w:r>
      <w:r w:rsidR="007A5C2A">
        <w:rPr>
          <w:rFonts w:ascii="Trebuchet MS" w:eastAsia="Tahoma" w:hAnsi="Trebuchet MS" w:cs="Tahoma"/>
          <w:sz w:val="26"/>
          <w:szCs w:val="26"/>
        </w:rPr>
        <w:t xml:space="preserve">Efficiency Unit </w:t>
      </w:r>
      <w:r w:rsidR="00543B66">
        <w:rPr>
          <w:rFonts w:ascii="Trebuchet MS" w:eastAsia="Tahoma" w:hAnsi="Trebuchet MS" w:cs="Tahoma"/>
          <w:sz w:val="26"/>
          <w:szCs w:val="26"/>
        </w:rPr>
        <w:t xml:space="preserve">we created </w:t>
      </w:r>
      <w:r w:rsidR="007A5C2A">
        <w:rPr>
          <w:rFonts w:ascii="Trebuchet MS" w:eastAsia="Tahoma" w:hAnsi="Trebuchet MS" w:cs="Tahoma"/>
          <w:sz w:val="26"/>
          <w:szCs w:val="26"/>
        </w:rPr>
        <w:t xml:space="preserve">is </w:t>
      </w:r>
      <w:r w:rsidR="00543B66">
        <w:rPr>
          <w:rFonts w:ascii="Trebuchet MS" w:eastAsia="Tahoma" w:hAnsi="Trebuchet MS" w:cs="Tahoma"/>
          <w:sz w:val="26"/>
          <w:szCs w:val="26"/>
        </w:rPr>
        <w:t>promoting</w:t>
      </w:r>
      <w:r w:rsidR="007A5C2A">
        <w:rPr>
          <w:rFonts w:ascii="Trebuchet MS" w:eastAsia="Tahoma" w:hAnsi="Trebuchet MS" w:cs="Tahoma"/>
          <w:sz w:val="26"/>
          <w:szCs w:val="26"/>
        </w:rPr>
        <w:t xml:space="preserve"> fiscal consolidation and </w:t>
      </w:r>
      <w:r w:rsidR="00F85B1D">
        <w:rPr>
          <w:rFonts w:ascii="Trebuchet MS" w:eastAsia="Tahoma" w:hAnsi="Trebuchet MS" w:cs="Tahoma"/>
          <w:sz w:val="26"/>
          <w:szCs w:val="26"/>
        </w:rPr>
        <w:t>plugging fiscal loopholes</w:t>
      </w:r>
      <w:r w:rsidR="007A5C2A">
        <w:rPr>
          <w:rFonts w:ascii="Trebuchet MS" w:eastAsia="Tahoma" w:hAnsi="Trebuchet MS" w:cs="Tahoma"/>
          <w:sz w:val="26"/>
          <w:szCs w:val="26"/>
        </w:rPr>
        <w:t xml:space="preserve">. </w:t>
      </w:r>
      <w:r w:rsidR="00F85B1D">
        <w:rPr>
          <w:rFonts w:ascii="Trebuchet MS" w:eastAsia="Tahoma" w:hAnsi="Trebuchet MS" w:cs="Tahoma"/>
          <w:sz w:val="26"/>
          <w:szCs w:val="26"/>
        </w:rPr>
        <w:t>To promote food security, w</w:t>
      </w:r>
      <w:r w:rsidR="00E63C64">
        <w:rPr>
          <w:rFonts w:ascii="Trebuchet MS" w:eastAsia="Tahoma" w:hAnsi="Trebuchet MS" w:cs="Tahoma"/>
          <w:sz w:val="26"/>
          <w:szCs w:val="26"/>
        </w:rPr>
        <w:t xml:space="preserve">e have </w:t>
      </w:r>
      <w:r w:rsidR="007D54ED">
        <w:rPr>
          <w:rFonts w:ascii="Trebuchet MS" w:eastAsia="Tahoma" w:hAnsi="Trebuchet MS" w:cs="Tahoma"/>
          <w:sz w:val="26"/>
          <w:szCs w:val="26"/>
        </w:rPr>
        <w:t>initiated</w:t>
      </w:r>
      <w:r w:rsidR="00E63C64">
        <w:rPr>
          <w:rFonts w:ascii="Trebuchet MS" w:eastAsia="Tahoma" w:hAnsi="Trebuchet MS" w:cs="Tahoma"/>
          <w:sz w:val="26"/>
          <w:szCs w:val="26"/>
        </w:rPr>
        <w:t xml:space="preserve"> polic</w:t>
      </w:r>
      <w:r w:rsidR="00E72022">
        <w:rPr>
          <w:rFonts w:ascii="Trebuchet MS" w:eastAsia="Tahoma" w:hAnsi="Trebuchet MS" w:cs="Tahoma"/>
          <w:sz w:val="26"/>
          <w:szCs w:val="26"/>
        </w:rPr>
        <w:t>ies</w:t>
      </w:r>
      <w:r w:rsidR="00E63C64">
        <w:rPr>
          <w:rFonts w:ascii="Trebuchet MS" w:eastAsia="Tahoma" w:hAnsi="Trebuchet MS" w:cs="Tahoma"/>
          <w:sz w:val="26"/>
          <w:szCs w:val="26"/>
        </w:rPr>
        <w:t xml:space="preserve"> to achieve self-sufficiency in </w:t>
      </w:r>
      <w:r w:rsidR="006B420D">
        <w:rPr>
          <w:rFonts w:ascii="Trebuchet MS" w:eastAsia="Tahoma" w:hAnsi="Trebuchet MS" w:cs="Tahoma"/>
          <w:sz w:val="26"/>
          <w:szCs w:val="26"/>
        </w:rPr>
        <w:t>rice by 2018, wheat by 2019</w:t>
      </w:r>
      <w:r w:rsidR="006131BC">
        <w:rPr>
          <w:rFonts w:ascii="Trebuchet MS" w:eastAsia="Tahoma" w:hAnsi="Trebuchet MS" w:cs="Tahoma"/>
          <w:sz w:val="26"/>
          <w:szCs w:val="26"/>
        </w:rPr>
        <w:t xml:space="preserve"> and substantially increase local production of maize, soy</w:t>
      </w:r>
      <w:r w:rsidR="00EF6E2A">
        <w:rPr>
          <w:rFonts w:ascii="Trebuchet MS" w:eastAsia="Tahoma" w:hAnsi="Trebuchet MS" w:cs="Tahoma"/>
          <w:sz w:val="26"/>
          <w:szCs w:val="26"/>
        </w:rPr>
        <w:t>beans</w:t>
      </w:r>
      <w:r w:rsidR="006131BC">
        <w:rPr>
          <w:rFonts w:ascii="Trebuchet MS" w:eastAsia="Tahoma" w:hAnsi="Trebuchet MS" w:cs="Tahoma"/>
          <w:sz w:val="26"/>
          <w:szCs w:val="26"/>
        </w:rPr>
        <w:t xml:space="preserve">, poultry and livestock. </w:t>
      </w:r>
      <w:r w:rsidR="00CB2AF2">
        <w:rPr>
          <w:rFonts w:ascii="Trebuchet MS" w:eastAsia="Tahoma" w:hAnsi="Trebuchet MS" w:cs="Tahoma"/>
          <w:sz w:val="26"/>
          <w:szCs w:val="26"/>
        </w:rPr>
        <w:t xml:space="preserve">To stimulate investment in solid minerals, we </w:t>
      </w:r>
      <w:r w:rsidR="00E72022">
        <w:rPr>
          <w:rFonts w:ascii="Trebuchet MS" w:eastAsia="Tahoma" w:hAnsi="Trebuchet MS" w:cs="Tahoma"/>
          <w:sz w:val="26"/>
          <w:szCs w:val="26"/>
        </w:rPr>
        <w:t>ha</w:t>
      </w:r>
      <w:r w:rsidR="00CB2AF2">
        <w:rPr>
          <w:rFonts w:ascii="Trebuchet MS" w:eastAsia="Tahoma" w:hAnsi="Trebuchet MS" w:cs="Tahoma"/>
          <w:sz w:val="26"/>
          <w:szCs w:val="26"/>
        </w:rPr>
        <w:t>ve adopted and are</w:t>
      </w:r>
      <w:r w:rsidR="00E72022">
        <w:rPr>
          <w:rFonts w:ascii="Trebuchet MS" w:eastAsia="Tahoma" w:hAnsi="Trebuchet MS" w:cs="Tahoma"/>
          <w:sz w:val="26"/>
          <w:szCs w:val="26"/>
        </w:rPr>
        <w:t xml:space="preserve"> currently implementing</w:t>
      </w:r>
      <w:r w:rsidR="00CB2AF2">
        <w:rPr>
          <w:rFonts w:ascii="Trebuchet MS" w:eastAsia="Tahoma" w:hAnsi="Trebuchet MS" w:cs="Tahoma"/>
          <w:sz w:val="26"/>
          <w:szCs w:val="26"/>
        </w:rPr>
        <w:t xml:space="preserve"> a</w:t>
      </w:r>
      <w:r w:rsidR="00772E7D">
        <w:rPr>
          <w:rFonts w:ascii="Trebuchet MS" w:eastAsia="Tahoma" w:hAnsi="Trebuchet MS" w:cs="Tahoma"/>
          <w:sz w:val="26"/>
          <w:szCs w:val="26"/>
        </w:rPr>
        <w:t xml:space="preserve"> Solid Minerals Road Map</w:t>
      </w:r>
      <w:r w:rsidR="00CB2AF2">
        <w:rPr>
          <w:rFonts w:ascii="Trebuchet MS" w:eastAsia="Tahoma" w:hAnsi="Trebuchet MS" w:cs="Tahoma"/>
          <w:sz w:val="26"/>
          <w:szCs w:val="26"/>
        </w:rPr>
        <w:t xml:space="preserve">. Success in this area will boost our foreign exchange earnings and will help in </w:t>
      </w:r>
      <w:r w:rsidR="00772E7D">
        <w:rPr>
          <w:rFonts w:ascii="Trebuchet MS" w:eastAsia="Tahoma" w:hAnsi="Trebuchet MS" w:cs="Tahoma"/>
          <w:sz w:val="26"/>
          <w:szCs w:val="26"/>
        </w:rPr>
        <w:t>economic diversification</w:t>
      </w:r>
      <w:r w:rsidR="00CB2AF2">
        <w:rPr>
          <w:rFonts w:ascii="Trebuchet MS" w:eastAsia="Tahoma" w:hAnsi="Trebuchet MS" w:cs="Tahoma"/>
          <w:sz w:val="26"/>
          <w:szCs w:val="26"/>
        </w:rPr>
        <w:t xml:space="preserve"> away from reliance on crude oil exports.</w:t>
      </w:r>
      <w:r w:rsidR="00772E7D">
        <w:rPr>
          <w:rFonts w:ascii="Trebuchet MS" w:eastAsia="Tahoma" w:hAnsi="Trebuchet MS" w:cs="Tahoma"/>
          <w:sz w:val="26"/>
          <w:szCs w:val="26"/>
        </w:rPr>
        <w:t xml:space="preserve"> </w:t>
      </w:r>
      <w:r w:rsidR="00514684">
        <w:rPr>
          <w:rFonts w:ascii="Trebuchet MS" w:eastAsia="Tahoma" w:hAnsi="Trebuchet MS" w:cs="Tahoma"/>
          <w:sz w:val="26"/>
          <w:szCs w:val="26"/>
        </w:rPr>
        <w:t xml:space="preserve">We are </w:t>
      </w:r>
      <w:r w:rsidR="00EF6E2A">
        <w:rPr>
          <w:rFonts w:ascii="Trebuchet MS" w:eastAsia="Tahoma" w:hAnsi="Trebuchet MS" w:cs="Tahoma"/>
          <w:sz w:val="26"/>
          <w:szCs w:val="26"/>
        </w:rPr>
        <w:t xml:space="preserve">creating jobs by </w:t>
      </w:r>
      <w:r w:rsidR="00606F28">
        <w:rPr>
          <w:rFonts w:ascii="Trebuchet MS" w:eastAsia="Tahoma" w:hAnsi="Trebuchet MS" w:cs="Tahoma"/>
          <w:sz w:val="26"/>
          <w:szCs w:val="26"/>
        </w:rPr>
        <w:t xml:space="preserve">employing </w:t>
      </w:r>
      <w:r w:rsidR="00514684">
        <w:rPr>
          <w:rFonts w:ascii="Trebuchet MS" w:eastAsia="Tahoma" w:hAnsi="Trebuchet MS" w:cs="Tahoma"/>
          <w:sz w:val="26"/>
          <w:szCs w:val="26"/>
        </w:rPr>
        <w:t xml:space="preserve">500,000 </w:t>
      </w:r>
      <w:r w:rsidR="00606F28">
        <w:rPr>
          <w:rFonts w:ascii="Trebuchet MS" w:eastAsia="Tahoma" w:hAnsi="Trebuchet MS" w:cs="Tahoma"/>
          <w:sz w:val="26"/>
          <w:szCs w:val="26"/>
        </w:rPr>
        <w:t>youths, most of wh</w:t>
      </w:r>
      <w:r w:rsidR="003F7F47">
        <w:rPr>
          <w:rFonts w:ascii="Trebuchet MS" w:eastAsia="Tahoma" w:hAnsi="Trebuchet MS" w:cs="Tahoma"/>
          <w:sz w:val="26"/>
          <w:szCs w:val="26"/>
        </w:rPr>
        <w:t>om</w:t>
      </w:r>
      <w:r w:rsidR="00606F28">
        <w:rPr>
          <w:rFonts w:ascii="Trebuchet MS" w:eastAsia="Tahoma" w:hAnsi="Trebuchet MS" w:cs="Tahoma"/>
          <w:sz w:val="26"/>
          <w:szCs w:val="26"/>
        </w:rPr>
        <w:t xml:space="preserve"> will teach as </w:t>
      </w:r>
      <w:r w:rsidR="009E0970">
        <w:rPr>
          <w:rFonts w:ascii="Trebuchet MS" w:eastAsia="Tahoma" w:hAnsi="Trebuchet MS" w:cs="Tahoma"/>
          <w:sz w:val="26"/>
          <w:szCs w:val="26"/>
        </w:rPr>
        <w:t>g</w:t>
      </w:r>
      <w:r w:rsidR="00514684">
        <w:rPr>
          <w:rFonts w:ascii="Trebuchet MS" w:eastAsia="Tahoma" w:hAnsi="Trebuchet MS" w:cs="Tahoma"/>
          <w:sz w:val="26"/>
          <w:szCs w:val="26"/>
        </w:rPr>
        <w:t xml:space="preserve">raduate </w:t>
      </w:r>
      <w:r w:rsidR="009E0970">
        <w:rPr>
          <w:rFonts w:ascii="Trebuchet MS" w:eastAsia="Tahoma" w:hAnsi="Trebuchet MS" w:cs="Tahoma"/>
          <w:sz w:val="26"/>
          <w:szCs w:val="26"/>
        </w:rPr>
        <w:t>t</w:t>
      </w:r>
      <w:r w:rsidR="00514684">
        <w:rPr>
          <w:rFonts w:ascii="Trebuchet MS" w:eastAsia="Tahoma" w:hAnsi="Trebuchet MS" w:cs="Tahoma"/>
          <w:sz w:val="26"/>
          <w:szCs w:val="26"/>
        </w:rPr>
        <w:t xml:space="preserve">eachers </w:t>
      </w:r>
      <w:r w:rsidR="00606F28">
        <w:rPr>
          <w:rFonts w:ascii="Trebuchet MS" w:eastAsia="Tahoma" w:hAnsi="Trebuchet MS" w:cs="Tahoma"/>
          <w:sz w:val="26"/>
          <w:szCs w:val="26"/>
        </w:rPr>
        <w:t xml:space="preserve">in </w:t>
      </w:r>
      <w:r w:rsidR="00514684">
        <w:rPr>
          <w:rFonts w:ascii="Trebuchet MS" w:eastAsia="Tahoma" w:hAnsi="Trebuchet MS" w:cs="Tahoma"/>
          <w:sz w:val="26"/>
          <w:szCs w:val="26"/>
        </w:rPr>
        <w:t>the Volunteer Teachers Corps Programme</w:t>
      </w:r>
      <w:r w:rsidR="002679C8">
        <w:rPr>
          <w:rFonts w:ascii="Trebuchet MS" w:eastAsia="Tahoma" w:hAnsi="Trebuchet MS" w:cs="Tahoma"/>
          <w:sz w:val="26"/>
          <w:szCs w:val="26"/>
        </w:rPr>
        <w:t>,</w:t>
      </w:r>
      <w:r w:rsidR="00606F28">
        <w:rPr>
          <w:rFonts w:ascii="Trebuchet MS" w:eastAsia="Tahoma" w:hAnsi="Trebuchet MS" w:cs="Tahoma"/>
          <w:sz w:val="26"/>
          <w:szCs w:val="26"/>
        </w:rPr>
        <w:t xml:space="preserve"> whil</w:t>
      </w:r>
      <w:r w:rsidR="002679C8">
        <w:rPr>
          <w:rFonts w:ascii="Trebuchet MS" w:eastAsia="Tahoma" w:hAnsi="Trebuchet MS" w:cs="Tahoma"/>
          <w:sz w:val="26"/>
          <w:szCs w:val="26"/>
        </w:rPr>
        <w:t>st</w:t>
      </w:r>
      <w:r w:rsidR="00606F28">
        <w:rPr>
          <w:rFonts w:ascii="Trebuchet MS" w:eastAsia="Tahoma" w:hAnsi="Trebuchet MS" w:cs="Tahoma"/>
          <w:sz w:val="26"/>
          <w:szCs w:val="26"/>
        </w:rPr>
        <w:t xml:space="preserve"> some will </w:t>
      </w:r>
      <w:r w:rsidR="001C3B7C">
        <w:rPr>
          <w:rFonts w:ascii="Trebuchet MS" w:eastAsia="Tahoma" w:hAnsi="Trebuchet MS" w:cs="Tahoma"/>
          <w:sz w:val="26"/>
          <w:szCs w:val="26"/>
        </w:rPr>
        <w:t>serve</w:t>
      </w:r>
      <w:r w:rsidR="00606F28">
        <w:rPr>
          <w:rFonts w:ascii="Trebuchet MS" w:eastAsia="Tahoma" w:hAnsi="Trebuchet MS" w:cs="Tahoma"/>
          <w:sz w:val="26"/>
          <w:szCs w:val="26"/>
        </w:rPr>
        <w:t xml:space="preserve"> as agriculture extension workers</w:t>
      </w:r>
      <w:r w:rsidR="00514684">
        <w:rPr>
          <w:rFonts w:ascii="Trebuchet MS" w:eastAsia="Tahoma" w:hAnsi="Trebuchet MS" w:cs="Tahoma"/>
          <w:sz w:val="26"/>
          <w:szCs w:val="26"/>
        </w:rPr>
        <w:t xml:space="preserve">. </w:t>
      </w:r>
    </w:p>
    <w:p w:rsidR="00AF5574" w:rsidRDefault="00E6533A" w:rsidP="003A2AB2">
      <w:pPr>
        <w:spacing w:before="100" w:beforeAutospacing="1" w:after="100" w:afterAutospacing="1" w:line="480" w:lineRule="auto"/>
        <w:jc w:val="both"/>
        <w:rPr>
          <w:rFonts w:ascii="Trebuchet MS" w:eastAsia="Tahoma" w:hAnsi="Trebuchet MS" w:cs="Tahoma"/>
          <w:b/>
          <w:sz w:val="26"/>
          <w:szCs w:val="26"/>
        </w:rPr>
      </w:pPr>
      <w:r>
        <w:rPr>
          <w:rFonts w:ascii="Trebuchet MS" w:eastAsia="Tahoma" w:hAnsi="Trebuchet MS" w:cs="Tahoma"/>
          <w:b/>
          <w:sz w:val="26"/>
          <w:szCs w:val="26"/>
        </w:rPr>
        <w:t>D</w:t>
      </w:r>
      <w:r w:rsidR="00AF5574" w:rsidRPr="008237D8">
        <w:rPr>
          <w:rFonts w:ascii="Trebuchet MS" w:eastAsia="Tahoma" w:hAnsi="Trebuchet MS" w:cs="Tahoma"/>
          <w:b/>
          <w:sz w:val="26"/>
          <w:szCs w:val="26"/>
        </w:rPr>
        <w:t>.</w:t>
      </w:r>
      <w:r w:rsidR="00AF5574" w:rsidRPr="008237D8">
        <w:rPr>
          <w:rFonts w:ascii="Trebuchet MS" w:eastAsia="Tahoma" w:hAnsi="Trebuchet MS" w:cs="Tahoma"/>
          <w:b/>
          <w:sz w:val="26"/>
          <w:szCs w:val="26"/>
        </w:rPr>
        <w:tab/>
      </w:r>
      <w:r w:rsidR="00D00CDC">
        <w:rPr>
          <w:rFonts w:ascii="Trebuchet MS" w:eastAsia="Tahoma" w:hAnsi="Trebuchet MS" w:cs="Tahoma"/>
          <w:b/>
          <w:sz w:val="26"/>
          <w:szCs w:val="26"/>
        </w:rPr>
        <w:t>ROLE OF THE STATES</w:t>
      </w:r>
    </w:p>
    <w:p w:rsidR="00382DAB" w:rsidRPr="008237D8" w:rsidRDefault="00F23F38" w:rsidP="00382DAB">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9.</w:t>
      </w:r>
      <w:r>
        <w:rPr>
          <w:rFonts w:ascii="Trebuchet MS" w:eastAsia="Tahoma" w:hAnsi="Trebuchet MS" w:cs="Tahoma"/>
          <w:sz w:val="26"/>
          <w:szCs w:val="26"/>
        </w:rPr>
        <w:tab/>
      </w:r>
      <w:r>
        <w:rPr>
          <w:rFonts w:ascii="Trebuchet MS" w:hAnsi="Trebuchet MS" w:cs="NotoSerif"/>
          <w:color w:val="535353"/>
          <w:sz w:val="26"/>
          <w:szCs w:val="26"/>
        </w:rPr>
        <w:t xml:space="preserve">Your Excellencies, </w:t>
      </w:r>
      <w:r w:rsidR="009E0970">
        <w:rPr>
          <w:rFonts w:ascii="Trebuchet MS" w:hAnsi="Trebuchet MS" w:cs="NotoSerif"/>
          <w:color w:val="535353"/>
          <w:sz w:val="26"/>
          <w:szCs w:val="26"/>
        </w:rPr>
        <w:t>l</w:t>
      </w:r>
      <w:r>
        <w:rPr>
          <w:rFonts w:ascii="Trebuchet MS" w:hAnsi="Trebuchet MS" w:cs="NotoSerif"/>
          <w:color w:val="535353"/>
          <w:sz w:val="26"/>
          <w:szCs w:val="26"/>
        </w:rPr>
        <w:t xml:space="preserve">adies and gentlemen, </w:t>
      </w:r>
      <w:r w:rsidR="002679C8">
        <w:rPr>
          <w:rFonts w:ascii="Trebuchet MS" w:hAnsi="Trebuchet MS" w:cs="NotoSerif"/>
          <w:color w:val="535353"/>
          <w:sz w:val="26"/>
          <w:szCs w:val="26"/>
        </w:rPr>
        <w:t>in addition to these measures we are continuing</w:t>
      </w:r>
      <w:r w:rsidR="00D00CDC">
        <w:rPr>
          <w:rFonts w:ascii="Trebuchet MS" w:hAnsi="Trebuchet MS" w:cs="NotoSerif"/>
          <w:color w:val="535353"/>
          <w:sz w:val="26"/>
          <w:szCs w:val="26"/>
        </w:rPr>
        <w:t>, and will continue,</w:t>
      </w:r>
      <w:r w:rsidR="002679C8">
        <w:rPr>
          <w:rFonts w:ascii="Trebuchet MS" w:hAnsi="Trebuchet MS" w:cs="NotoSerif"/>
          <w:color w:val="535353"/>
          <w:sz w:val="26"/>
          <w:szCs w:val="26"/>
        </w:rPr>
        <w:t xml:space="preserve"> to </w:t>
      </w:r>
      <w:r w:rsidR="00D00CDC">
        <w:rPr>
          <w:rFonts w:ascii="Trebuchet MS" w:hAnsi="Trebuchet MS" w:cs="NotoSerif"/>
          <w:color w:val="535353"/>
          <w:sz w:val="26"/>
          <w:szCs w:val="26"/>
        </w:rPr>
        <w:t xml:space="preserve">introduce additional measures, all aimed at </w:t>
      </w:r>
      <w:r w:rsidR="002679C8">
        <w:rPr>
          <w:rFonts w:ascii="Trebuchet MS" w:hAnsi="Trebuchet MS" w:cs="NotoSerif"/>
          <w:color w:val="535353"/>
          <w:sz w:val="26"/>
          <w:szCs w:val="26"/>
        </w:rPr>
        <w:t>provid</w:t>
      </w:r>
      <w:r w:rsidR="00D00CDC">
        <w:rPr>
          <w:rFonts w:ascii="Trebuchet MS" w:hAnsi="Trebuchet MS" w:cs="NotoSerif"/>
          <w:color w:val="535353"/>
          <w:sz w:val="26"/>
          <w:szCs w:val="26"/>
        </w:rPr>
        <w:t xml:space="preserve">ing sufficient </w:t>
      </w:r>
      <w:r w:rsidR="002679C8">
        <w:rPr>
          <w:rFonts w:ascii="Trebuchet MS" w:hAnsi="Trebuchet MS" w:cs="NotoSerif"/>
          <w:color w:val="535353"/>
          <w:sz w:val="26"/>
          <w:szCs w:val="26"/>
        </w:rPr>
        <w:t>fiscal stimulation to move us out of recession</w:t>
      </w:r>
      <w:r w:rsidR="00765BF7">
        <w:rPr>
          <w:rFonts w:ascii="Trebuchet MS" w:hAnsi="Trebuchet MS" w:cs="NotoSerif"/>
          <w:color w:val="535353"/>
          <w:sz w:val="26"/>
          <w:szCs w:val="26"/>
        </w:rPr>
        <w:t>,</w:t>
      </w:r>
      <w:r w:rsidR="002679C8">
        <w:rPr>
          <w:rFonts w:ascii="Trebuchet MS" w:hAnsi="Trebuchet MS" w:cs="NotoSerif"/>
          <w:color w:val="535353"/>
          <w:sz w:val="26"/>
          <w:szCs w:val="26"/>
        </w:rPr>
        <w:t xml:space="preserve"> and back on the path of sustainable growth. </w:t>
      </w:r>
      <w:r w:rsidR="00D00CDC">
        <w:rPr>
          <w:rFonts w:ascii="Trebuchet MS" w:hAnsi="Trebuchet MS" w:cs="NotoSerif"/>
          <w:color w:val="535353"/>
          <w:sz w:val="26"/>
          <w:szCs w:val="26"/>
        </w:rPr>
        <w:t xml:space="preserve">We are determined to achieve this, </w:t>
      </w:r>
      <w:r w:rsidR="00D00CDC">
        <w:rPr>
          <w:rFonts w:ascii="Trebuchet MS" w:hAnsi="Trebuchet MS" w:cs="NotoSerif"/>
          <w:color w:val="535353"/>
          <w:sz w:val="26"/>
          <w:szCs w:val="26"/>
        </w:rPr>
        <w:lastRenderedPageBreak/>
        <w:t xml:space="preserve">and are confident that we will. However, we will need to work closely with </w:t>
      </w:r>
      <w:r w:rsidR="002679C8">
        <w:rPr>
          <w:rFonts w:ascii="Trebuchet MS" w:hAnsi="Trebuchet MS" w:cs="NotoSerif"/>
          <w:color w:val="535353"/>
          <w:sz w:val="26"/>
          <w:szCs w:val="26"/>
        </w:rPr>
        <w:t>the State Governments, as well as the private sector.</w:t>
      </w:r>
      <w:r>
        <w:rPr>
          <w:rFonts w:ascii="Trebuchet MS" w:eastAsia="Tahoma" w:hAnsi="Trebuchet MS" w:cs="Tahoma"/>
          <w:sz w:val="26"/>
          <w:szCs w:val="26"/>
        </w:rPr>
        <w:t xml:space="preserve"> </w:t>
      </w:r>
      <w:r w:rsidR="002679C8">
        <w:rPr>
          <w:rFonts w:ascii="Trebuchet MS" w:eastAsia="Tahoma" w:hAnsi="Trebuchet MS" w:cs="Tahoma"/>
          <w:sz w:val="26"/>
          <w:szCs w:val="26"/>
        </w:rPr>
        <w:t xml:space="preserve">In that connection, permit me to </w:t>
      </w:r>
      <w:r w:rsidR="00863014">
        <w:rPr>
          <w:rFonts w:ascii="Trebuchet MS" w:eastAsia="Tahoma" w:hAnsi="Trebuchet MS" w:cs="Tahoma"/>
          <w:sz w:val="26"/>
          <w:szCs w:val="26"/>
        </w:rPr>
        <w:t xml:space="preserve">share with you </w:t>
      </w:r>
      <w:r w:rsidR="002679C8">
        <w:rPr>
          <w:rFonts w:ascii="Trebuchet MS" w:eastAsia="Tahoma" w:hAnsi="Trebuchet MS" w:cs="Tahoma"/>
          <w:sz w:val="26"/>
          <w:szCs w:val="26"/>
        </w:rPr>
        <w:t xml:space="preserve">some of my thoughts on what </w:t>
      </w:r>
      <w:r w:rsidR="00863014">
        <w:rPr>
          <w:rFonts w:ascii="Trebuchet MS" w:eastAsia="Tahoma" w:hAnsi="Trebuchet MS" w:cs="Tahoma"/>
          <w:sz w:val="26"/>
          <w:szCs w:val="26"/>
        </w:rPr>
        <w:t xml:space="preserve">you may </w:t>
      </w:r>
      <w:r w:rsidR="002679C8">
        <w:rPr>
          <w:rFonts w:ascii="Trebuchet MS" w:eastAsia="Tahoma" w:hAnsi="Trebuchet MS" w:cs="Tahoma"/>
          <w:sz w:val="26"/>
          <w:szCs w:val="26"/>
        </w:rPr>
        <w:t xml:space="preserve">wish </w:t>
      </w:r>
      <w:r w:rsidR="00863014">
        <w:rPr>
          <w:rFonts w:ascii="Trebuchet MS" w:eastAsia="Tahoma" w:hAnsi="Trebuchet MS" w:cs="Tahoma"/>
          <w:sz w:val="26"/>
          <w:szCs w:val="26"/>
        </w:rPr>
        <w:t>to focus on at the State level to complement the efforts of the Federal Government</w:t>
      </w:r>
      <w:r w:rsidR="00416E16">
        <w:rPr>
          <w:rFonts w:ascii="Trebuchet MS" w:eastAsia="Tahoma" w:hAnsi="Trebuchet MS" w:cs="Tahoma"/>
          <w:sz w:val="26"/>
          <w:szCs w:val="26"/>
        </w:rPr>
        <w:t xml:space="preserve">. </w:t>
      </w:r>
    </w:p>
    <w:p w:rsidR="004E3E8B" w:rsidRDefault="00A7618E" w:rsidP="007D6ABA">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10</w:t>
      </w:r>
      <w:r w:rsidR="00382DAB" w:rsidRPr="008237D8">
        <w:rPr>
          <w:rFonts w:ascii="Trebuchet MS" w:eastAsia="Tahoma" w:hAnsi="Trebuchet MS" w:cs="Tahoma"/>
          <w:sz w:val="26"/>
          <w:szCs w:val="26"/>
        </w:rPr>
        <w:t xml:space="preserve">. </w:t>
      </w:r>
      <w:r w:rsidR="00382DAB" w:rsidRPr="008237D8">
        <w:rPr>
          <w:rFonts w:ascii="Trebuchet MS" w:eastAsia="Tahoma" w:hAnsi="Trebuchet MS" w:cs="Tahoma"/>
          <w:sz w:val="26"/>
          <w:szCs w:val="26"/>
        </w:rPr>
        <w:tab/>
      </w:r>
      <w:r w:rsidR="00416E16">
        <w:rPr>
          <w:rFonts w:ascii="Trebuchet MS" w:eastAsia="Tahoma" w:hAnsi="Trebuchet MS" w:cs="Tahoma"/>
          <w:b/>
          <w:sz w:val="26"/>
          <w:szCs w:val="26"/>
        </w:rPr>
        <w:t xml:space="preserve">Agriculture. </w:t>
      </w:r>
      <w:r w:rsidR="0057090B" w:rsidRPr="0057090B">
        <w:rPr>
          <w:rFonts w:ascii="Trebuchet MS" w:eastAsia="Tahoma" w:hAnsi="Trebuchet MS" w:cs="Tahoma"/>
          <w:sz w:val="26"/>
          <w:szCs w:val="26"/>
        </w:rPr>
        <w:t>A major</w:t>
      </w:r>
      <w:r w:rsidR="0057090B">
        <w:rPr>
          <w:rFonts w:ascii="Trebuchet MS" w:eastAsia="Tahoma" w:hAnsi="Trebuchet MS" w:cs="Tahoma"/>
          <w:b/>
          <w:sz w:val="26"/>
          <w:szCs w:val="26"/>
        </w:rPr>
        <w:t xml:space="preserve"> </w:t>
      </w:r>
      <w:r w:rsidR="0057090B" w:rsidRPr="0057090B">
        <w:rPr>
          <w:rFonts w:ascii="Trebuchet MS" w:eastAsia="Tahoma" w:hAnsi="Trebuchet MS" w:cs="Tahoma"/>
          <w:sz w:val="26"/>
          <w:szCs w:val="26"/>
        </w:rPr>
        <w:t xml:space="preserve">thrust of our economic diversification policy is </w:t>
      </w:r>
      <w:r w:rsidR="0057090B">
        <w:rPr>
          <w:rFonts w:ascii="Trebuchet MS" w:eastAsia="Tahoma" w:hAnsi="Trebuchet MS" w:cs="Tahoma"/>
          <w:sz w:val="26"/>
          <w:szCs w:val="26"/>
        </w:rPr>
        <w:t xml:space="preserve">the </w:t>
      </w:r>
      <w:r w:rsidR="0057090B" w:rsidRPr="0057090B">
        <w:rPr>
          <w:rFonts w:ascii="Trebuchet MS" w:eastAsia="Tahoma" w:hAnsi="Trebuchet MS" w:cs="Tahoma"/>
          <w:sz w:val="26"/>
          <w:szCs w:val="26"/>
        </w:rPr>
        <w:t>rapid expansion of agricultural production</w:t>
      </w:r>
      <w:r w:rsidR="0057090B">
        <w:rPr>
          <w:rFonts w:ascii="Trebuchet MS" w:eastAsia="Tahoma" w:hAnsi="Trebuchet MS" w:cs="Tahoma"/>
          <w:b/>
          <w:sz w:val="26"/>
          <w:szCs w:val="26"/>
        </w:rPr>
        <w:t>.</w:t>
      </w:r>
      <w:r w:rsidR="00EC3163" w:rsidRPr="006548F0">
        <w:rPr>
          <w:rFonts w:ascii="Trebuchet MS" w:eastAsia="Tahoma" w:hAnsi="Trebuchet MS" w:cs="Tahoma"/>
          <w:sz w:val="26"/>
          <w:szCs w:val="26"/>
        </w:rPr>
        <w:t xml:space="preserve"> </w:t>
      </w:r>
      <w:r w:rsidR="00670AB2">
        <w:rPr>
          <w:rFonts w:ascii="Trebuchet MS" w:eastAsia="Tahoma" w:hAnsi="Trebuchet MS" w:cs="Tahoma"/>
          <w:sz w:val="26"/>
          <w:szCs w:val="26"/>
        </w:rPr>
        <w:t>Just last week</w:t>
      </w:r>
      <w:r w:rsidR="00393A9B" w:rsidRPr="00393A9B">
        <w:rPr>
          <w:rFonts w:ascii="Trebuchet MS" w:eastAsia="Tahoma" w:hAnsi="Trebuchet MS" w:cs="Tahoma"/>
          <w:sz w:val="26"/>
          <w:szCs w:val="26"/>
        </w:rPr>
        <w:t>,</w:t>
      </w:r>
      <w:r w:rsidR="00393A9B" w:rsidRPr="006548F0">
        <w:rPr>
          <w:rFonts w:ascii="Trebuchet MS" w:eastAsia="Tahoma" w:hAnsi="Trebuchet MS" w:cs="Tahoma"/>
          <w:sz w:val="26"/>
          <w:szCs w:val="26"/>
        </w:rPr>
        <w:t xml:space="preserve"> </w:t>
      </w:r>
      <w:r w:rsidR="00393A9B">
        <w:rPr>
          <w:rFonts w:ascii="Trebuchet MS" w:eastAsia="Tahoma" w:hAnsi="Trebuchet MS" w:cs="Tahoma"/>
          <w:sz w:val="26"/>
          <w:szCs w:val="26"/>
        </w:rPr>
        <w:t xml:space="preserve">the Federal Government launched the Agriculture Road Map that </w:t>
      </w:r>
      <w:r w:rsidR="008445E0">
        <w:rPr>
          <w:rFonts w:ascii="Trebuchet MS" w:eastAsia="Tahoma" w:hAnsi="Trebuchet MS" w:cs="Tahoma"/>
          <w:sz w:val="26"/>
          <w:szCs w:val="26"/>
        </w:rPr>
        <w:t xml:space="preserve">articulates </w:t>
      </w:r>
      <w:r w:rsidR="00EC3163">
        <w:rPr>
          <w:rFonts w:ascii="Trebuchet MS" w:eastAsia="Tahoma" w:hAnsi="Trebuchet MS" w:cs="Tahoma"/>
          <w:sz w:val="26"/>
          <w:szCs w:val="26"/>
        </w:rPr>
        <w:t xml:space="preserve">the </w:t>
      </w:r>
      <w:r w:rsidR="00670AB2">
        <w:rPr>
          <w:rFonts w:ascii="Trebuchet MS" w:eastAsia="Tahoma" w:hAnsi="Trebuchet MS" w:cs="Tahoma"/>
          <w:sz w:val="26"/>
          <w:szCs w:val="26"/>
        </w:rPr>
        <w:t xml:space="preserve">agriculture sector </w:t>
      </w:r>
      <w:r w:rsidR="00EC3163">
        <w:rPr>
          <w:rFonts w:ascii="Trebuchet MS" w:eastAsia="Tahoma" w:hAnsi="Trebuchet MS" w:cs="Tahoma"/>
          <w:sz w:val="26"/>
          <w:szCs w:val="26"/>
        </w:rPr>
        <w:t xml:space="preserve">strategy through identification of some important commodities for value chain development and promotion. </w:t>
      </w:r>
      <w:r w:rsidR="0057090B">
        <w:rPr>
          <w:rFonts w:ascii="Trebuchet MS" w:eastAsia="Tahoma" w:hAnsi="Trebuchet MS" w:cs="Tahoma"/>
          <w:sz w:val="26"/>
          <w:szCs w:val="26"/>
        </w:rPr>
        <w:t xml:space="preserve">Nigeria </w:t>
      </w:r>
      <w:r w:rsidR="00670AB2">
        <w:rPr>
          <w:rFonts w:ascii="Trebuchet MS" w:eastAsia="Tahoma" w:hAnsi="Trebuchet MS" w:cs="Tahoma"/>
          <w:sz w:val="26"/>
          <w:szCs w:val="26"/>
        </w:rPr>
        <w:t>is</w:t>
      </w:r>
      <w:r w:rsidR="004E3E8B">
        <w:rPr>
          <w:rFonts w:ascii="Trebuchet MS" w:eastAsia="Tahoma" w:hAnsi="Trebuchet MS" w:cs="Tahoma"/>
          <w:sz w:val="26"/>
          <w:szCs w:val="26"/>
        </w:rPr>
        <w:t xml:space="preserve"> blessed with r</w:t>
      </w:r>
      <w:r w:rsidR="004E3E8B" w:rsidRPr="008237D8">
        <w:rPr>
          <w:rFonts w:ascii="Trebuchet MS" w:eastAsia="Tahoma" w:hAnsi="Trebuchet MS" w:cs="Tahoma"/>
          <w:sz w:val="26"/>
          <w:szCs w:val="26"/>
        </w:rPr>
        <w:t xml:space="preserve">ich arable land </w:t>
      </w:r>
      <w:r w:rsidR="00F20FCF">
        <w:rPr>
          <w:rFonts w:ascii="Trebuchet MS" w:eastAsia="Tahoma" w:hAnsi="Trebuchet MS" w:cs="Tahoma"/>
          <w:sz w:val="26"/>
          <w:szCs w:val="26"/>
        </w:rPr>
        <w:t xml:space="preserve">and </w:t>
      </w:r>
      <w:r w:rsidR="00A97067">
        <w:rPr>
          <w:rFonts w:ascii="Trebuchet MS" w:eastAsia="Tahoma" w:hAnsi="Trebuchet MS" w:cs="Tahoma"/>
          <w:sz w:val="26"/>
          <w:szCs w:val="26"/>
        </w:rPr>
        <w:t xml:space="preserve">clement </w:t>
      </w:r>
      <w:r w:rsidR="004E3E8B" w:rsidRPr="008237D8">
        <w:rPr>
          <w:rFonts w:ascii="Trebuchet MS" w:eastAsia="Tahoma" w:hAnsi="Trebuchet MS" w:cs="Tahoma"/>
          <w:sz w:val="26"/>
          <w:szCs w:val="26"/>
        </w:rPr>
        <w:t xml:space="preserve">weather conditions conducive for </w:t>
      </w:r>
      <w:r w:rsidR="004E3E8B">
        <w:rPr>
          <w:rFonts w:ascii="Trebuchet MS" w:eastAsia="Tahoma" w:hAnsi="Trebuchet MS" w:cs="Tahoma"/>
          <w:sz w:val="26"/>
          <w:szCs w:val="26"/>
        </w:rPr>
        <w:t xml:space="preserve">growing </w:t>
      </w:r>
      <w:r w:rsidR="004E3E8B" w:rsidRPr="008237D8">
        <w:rPr>
          <w:rFonts w:ascii="Trebuchet MS" w:eastAsia="Tahoma" w:hAnsi="Trebuchet MS" w:cs="Tahoma"/>
          <w:sz w:val="26"/>
          <w:szCs w:val="26"/>
        </w:rPr>
        <w:t>a</w:t>
      </w:r>
      <w:r w:rsidR="0057090B">
        <w:rPr>
          <w:rFonts w:ascii="Trebuchet MS" w:eastAsia="Tahoma" w:hAnsi="Trebuchet MS" w:cs="Tahoma"/>
          <w:sz w:val="26"/>
          <w:szCs w:val="26"/>
        </w:rPr>
        <w:t xml:space="preserve"> wide variety of crops.</w:t>
      </w:r>
      <w:r w:rsidR="004E3E8B" w:rsidRPr="008237D8">
        <w:rPr>
          <w:rFonts w:ascii="Trebuchet MS" w:eastAsia="Tahoma" w:hAnsi="Trebuchet MS" w:cs="Tahoma"/>
          <w:sz w:val="26"/>
          <w:szCs w:val="26"/>
        </w:rPr>
        <w:t xml:space="preserve"> </w:t>
      </w:r>
      <w:r w:rsidR="006E6A0F">
        <w:rPr>
          <w:rFonts w:ascii="Trebuchet MS" w:eastAsia="Tahoma" w:hAnsi="Trebuchet MS" w:cs="Tahoma"/>
          <w:sz w:val="26"/>
          <w:szCs w:val="26"/>
        </w:rPr>
        <w:t xml:space="preserve">For example, Nigeria is the </w:t>
      </w:r>
      <w:r w:rsidR="004E3E8B">
        <w:rPr>
          <w:rFonts w:ascii="Trebuchet MS" w:eastAsia="Tahoma" w:hAnsi="Trebuchet MS" w:cs="Tahoma"/>
          <w:sz w:val="26"/>
          <w:szCs w:val="26"/>
        </w:rPr>
        <w:t>n</w:t>
      </w:r>
      <w:r w:rsidR="006E6A0F">
        <w:rPr>
          <w:rFonts w:ascii="Trebuchet MS" w:eastAsia="Tahoma" w:hAnsi="Trebuchet MS" w:cs="Tahoma"/>
          <w:sz w:val="26"/>
          <w:szCs w:val="26"/>
        </w:rPr>
        <w:t>umber one cassava producer in the world</w:t>
      </w:r>
      <w:r w:rsidR="004E3E8B">
        <w:rPr>
          <w:rFonts w:ascii="Trebuchet MS" w:eastAsia="Tahoma" w:hAnsi="Trebuchet MS" w:cs="Tahoma"/>
          <w:sz w:val="26"/>
          <w:szCs w:val="26"/>
        </w:rPr>
        <w:t xml:space="preserve">, a commodity that can be </w:t>
      </w:r>
      <w:r w:rsidR="006E6A0F">
        <w:rPr>
          <w:rFonts w:ascii="Trebuchet MS" w:eastAsia="Tahoma" w:hAnsi="Trebuchet MS" w:cs="Tahoma"/>
          <w:sz w:val="26"/>
          <w:szCs w:val="26"/>
        </w:rPr>
        <w:t xml:space="preserve">grown in virtually all </w:t>
      </w:r>
      <w:r w:rsidR="0057090B">
        <w:rPr>
          <w:rFonts w:ascii="Trebuchet MS" w:eastAsia="Tahoma" w:hAnsi="Trebuchet MS" w:cs="Tahoma"/>
          <w:sz w:val="26"/>
          <w:szCs w:val="26"/>
        </w:rPr>
        <w:t xml:space="preserve">the </w:t>
      </w:r>
      <w:r w:rsidR="006E6A0F">
        <w:rPr>
          <w:rFonts w:ascii="Trebuchet MS" w:eastAsia="Tahoma" w:hAnsi="Trebuchet MS" w:cs="Tahoma"/>
          <w:sz w:val="26"/>
          <w:szCs w:val="26"/>
        </w:rPr>
        <w:t xml:space="preserve">States. </w:t>
      </w:r>
      <w:r w:rsidR="0057090B">
        <w:rPr>
          <w:rFonts w:ascii="Trebuchet MS" w:eastAsia="Tahoma" w:hAnsi="Trebuchet MS" w:cs="Tahoma"/>
          <w:sz w:val="26"/>
          <w:szCs w:val="26"/>
        </w:rPr>
        <w:t xml:space="preserve">Is it not sad that, notwithstanding the fact that rice can grow well </w:t>
      </w:r>
      <w:r w:rsidR="00765BF7">
        <w:rPr>
          <w:rFonts w:ascii="Trebuchet MS" w:eastAsia="Tahoma" w:hAnsi="Trebuchet MS" w:cs="Tahoma"/>
          <w:sz w:val="26"/>
          <w:szCs w:val="26"/>
        </w:rPr>
        <w:t xml:space="preserve">in </w:t>
      </w:r>
      <w:r w:rsidR="00BF469D">
        <w:rPr>
          <w:rFonts w:ascii="Trebuchet MS" w:eastAsia="Tahoma" w:hAnsi="Trebuchet MS" w:cs="Tahoma"/>
          <w:sz w:val="26"/>
          <w:szCs w:val="26"/>
        </w:rPr>
        <w:t xml:space="preserve">almost </w:t>
      </w:r>
      <w:r w:rsidR="0057090B">
        <w:rPr>
          <w:rFonts w:ascii="Trebuchet MS" w:eastAsia="Tahoma" w:hAnsi="Trebuchet MS" w:cs="Tahoma"/>
          <w:sz w:val="26"/>
          <w:szCs w:val="26"/>
        </w:rPr>
        <w:t xml:space="preserve">every </w:t>
      </w:r>
      <w:r w:rsidR="00765BF7">
        <w:rPr>
          <w:rFonts w:ascii="Trebuchet MS" w:eastAsia="Tahoma" w:hAnsi="Trebuchet MS" w:cs="Tahoma"/>
          <w:sz w:val="26"/>
          <w:szCs w:val="26"/>
        </w:rPr>
        <w:t>State</w:t>
      </w:r>
      <w:r w:rsidR="00BF469D">
        <w:rPr>
          <w:rFonts w:ascii="Trebuchet MS" w:eastAsia="Tahoma" w:hAnsi="Trebuchet MS" w:cs="Tahoma"/>
          <w:sz w:val="26"/>
          <w:szCs w:val="26"/>
        </w:rPr>
        <w:t xml:space="preserve"> </w:t>
      </w:r>
      <w:r w:rsidR="00765BF7">
        <w:rPr>
          <w:rFonts w:ascii="Trebuchet MS" w:eastAsia="Tahoma" w:hAnsi="Trebuchet MS" w:cs="Tahoma"/>
          <w:sz w:val="26"/>
          <w:szCs w:val="26"/>
        </w:rPr>
        <w:t>in the country,</w:t>
      </w:r>
      <w:r w:rsidR="0057090B">
        <w:rPr>
          <w:rFonts w:ascii="Trebuchet MS" w:eastAsia="Tahoma" w:hAnsi="Trebuchet MS" w:cs="Tahoma"/>
          <w:sz w:val="26"/>
          <w:szCs w:val="26"/>
        </w:rPr>
        <w:t xml:space="preserve"> we have</w:t>
      </w:r>
      <w:r w:rsidR="00765BF7">
        <w:rPr>
          <w:rFonts w:ascii="Trebuchet MS" w:eastAsia="Tahoma" w:hAnsi="Trebuchet MS" w:cs="Tahoma"/>
          <w:sz w:val="26"/>
          <w:szCs w:val="26"/>
        </w:rPr>
        <w:t>, by the neglect of agriculture,</w:t>
      </w:r>
      <w:r w:rsidR="0057090B">
        <w:rPr>
          <w:rFonts w:ascii="Trebuchet MS" w:eastAsia="Tahoma" w:hAnsi="Trebuchet MS" w:cs="Tahoma"/>
          <w:sz w:val="26"/>
          <w:szCs w:val="26"/>
        </w:rPr>
        <w:t xml:space="preserve"> become </w:t>
      </w:r>
      <w:r w:rsidR="00BF469D">
        <w:rPr>
          <w:rFonts w:ascii="Trebuchet MS" w:eastAsia="Tahoma" w:hAnsi="Trebuchet MS" w:cs="Tahoma"/>
          <w:sz w:val="26"/>
          <w:szCs w:val="26"/>
        </w:rPr>
        <w:t>the second largest world importer</w:t>
      </w:r>
      <w:r w:rsidR="00765BF7">
        <w:rPr>
          <w:rFonts w:ascii="Trebuchet MS" w:eastAsia="Tahoma" w:hAnsi="Trebuchet MS" w:cs="Tahoma"/>
          <w:sz w:val="26"/>
          <w:szCs w:val="26"/>
        </w:rPr>
        <w:t xml:space="preserve"> of rice!</w:t>
      </w:r>
      <w:r w:rsidR="00BF469D">
        <w:rPr>
          <w:rFonts w:ascii="Trebuchet MS" w:eastAsia="Tahoma" w:hAnsi="Trebuchet MS" w:cs="Tahoma"/>
          <w:sz w:val="26"/>
          <w:szCs w:val="26"/>
        </w:rPr>
        <w:t xml:space="preserve"> </w:t>
      </w:r>
      <w:r w:rsidR="0057090B">
        <w:rPr>
          <w:rFonts w:ascii="Trebuchet MS" w:eastAsia="Tahoma" w:hAnsi="Trebuchet MS" w:cs="Tahoma"/>
          <w:sz w:val="26"/>
          <w:szCs w:val="26"/>
        </w:rPr>
        <w:t>We can</w:t>
      </w:r>
      <w:r w:rsidR="00D03A07">
        <w:rPr>
          <w:rFonts w:ascii="Trebuchet MS" w:eastAsia="Tahoma" w:hAnsi="Trebuchet MS" w:cs="Tahoma"/>
          <w:sz w:val="26"/>
          <w:szCs w:val="26"/>
        </w:rPr>
        <w:t xml:space="preserve"> also</w:t>
      </w:r>
      <w:r w:rsidR="0057090B">
        <w:rPr>
          <w:rFonts w:ascii="Trebuchet MS" w:eastAsia="Tahoma" w:hAnsi="Trebuchet MS" w:cs="Tahoma"/>
          <w:sz w:val="26"/>
          <w:szCs w:val="26"/>
        </w:rPr>
        <w:t xml:space="preserve"> grow m</w:t>
      </w:r>
      <w:r w:rsidR="00BF469D">
        <w:rPr>
          <w:rFonts w:ascii="Trebuchet MS" w:eastAsia="Tahoma" w:hAnsi="Trebuchet MS" w:cs="Tahoma"/>
          <w:sz w:val="26"/>
          <w:szCs w:val="26"/>
        </w:rPr>
        <w:t xml:space="preserve">aize, </w:t>
      </w:r>
      <w:r w:rsidR="00CE0F02">
        <w:rPr>
          <w:rFonts w:ascii="Trebuchet MS" w:eastAsia="Tahoma" w:hAnsi="Trebuchet MS" w:cs="Tahoma"/>
          <w:sz w:val="26"/>
          <w:szCs w:val="26"/>
        </w:rPr>
        <w:t>soya, sorghum, millet, banana, tomatoes a</w:t>
      </w:r>
      <w:r w:rsidR="0057090B">
        <w:rPr>
          <w:rFonts w:ascii="Trebuchet MS" w:eastAsia="Tahoma" w:hAnsi="Trebuchet MS" w:cs="Tahoma"/>
          <w:sz w:val="26"/>
          <w:szCs w:val="26"/>
        </w:rPr>
        <w:t>lmost everywhere in the country. States may wish to target certain crops and become national champions in those</w:t>
      </w:r>
      <w:r w:rsidR="00D54EE2">
        <w:rPr>
          <w:rFonts w:ascii="Trebuchet MS" w:eastAsia="Tahoma" w:hAnsi="Trebuchet MS" w:cs="Tahoma"/>
          <w:sz w:val="26"/>
          <w:szCs w:val="26"/>
        </w:rPr>
        <w:t>, as Kebbi is doing with rice</w:t>
      </w:r>
      <w:r w:rsidR="0057090B">
        <w:rPr>
          <w:rFonts w:ascii="Trebuchet MS" w:eastAsia="Tahoma" w:hAnsi="Trebuchet MS" w:cs="Tahoma"/>
          <w:sz w:val="26"/>
          <w:szCs w:val="26"/>
        </w:rPr>
        <w:t>.</w:t>
      </w:r>
      <w:r w:rsidR="00FA345B">
        <w:rPr>
          <w:rFonts w:ascii="Trebuchet MS" w:eastAsia="Tahoma" w:hAnsi="Trebuchet MS" w:cs="Tahoma"/>
          <w:sz w:val="26"/>
          <w:szCs w:val="26"/>
        </w:rPr>
        <w:t xml:space="preserve"> </w:t>
      </w:r>
      <w:r w:rsidR="00D54EE2">
        <w:rPr>
          <w:rFonts w:ascii="Trebuchet MS" w:eastAsia="Tahoma" w:hAnsi="Trebuchet MS" w:cs="Tahoma"/>
          <w:sz w:val="26"/>
          <w:szCs w:val="26"/>
        </w:rPr>
        <w:t xml:space="preserve">Access to land for agriculture is critical for rapid expansion for agriculture. </w:t>
      </w:r>
      <w:r w:rsidR="00A97067">
        <w:rPr>
          <w:rFonts w:ascii="Trebuchet MS" w:eastAsia="Tahoma" w:hAnsi="Trebuchet MS" w:cs="Tahoma"/>
          <w:sz w:val="26"/>
          <w:szCs w:val="26"/>
        </w:rPr>
        <w:t xml:space="preserve">State Governments </w:t>
      </w:r>
      <w:r w:rsidR="00D54EE2">
        <w:rPr>
          <w:rFonts w:ascii="Trebuchet MS" w:eastAsia="Tahoma" w:hAnsi="Trebuchet MS" w:cs="Tahoma"/>
          <w:sz w:val="26"/>
          <w:szCs w:val="26"/>
        </w:rPr>
        <w:t xml:space="preserve">will </w:t>
      </w:r>
      <w:r w:rsidR="00A97067">
        <w:rPr>
          <w:rFonts w:ascii="Trebuchet MS" w:eastAsia="Tahoma" w:hAnsi="Trebuchet MS" w:cs="Tahoma"/>
          <w:sz w:val="26"/>
          <w:szCs w:val="26"/>
        </w:rPr>
        <w:t xml:space="preserve">need to </w:t>
      </w:r>
      <w:r w:rsidR="00D54EE2">
        <w:rPr>
          <w:rFonts w:ascii="Trebuchet MS" w:eastAsia="Tahoma" w:hAnsi="Trebuchet MS" w:cs="Tahoma"/>
          <w:sz w:val="26"/>
          <w:szCs w:val="26"/>
        </w:rPr>
        <w:t xml:space="preserve">work on </w:t>
      </w:r>
      <w:r w:rsidR="009E0970">
        <w:rPr>
          <w:rFonts w:ascii="Trebuchet MS" w:eastAsia="Tahoma" w:hAnsi="Trebuchet MS" w:cs="Tahoma"/>
          <w:sz w:val="26"/>
          <w:szCs w:val="26"/>
        </w:rPr>
        <w:t>quicken</w:t>
      </w:r>
      <w:r w:rsidR="00D54EE2">
        <w:rPr>
          <w:rFonts w:ascii="Trebuchet MS" w:eastAsia="Tahoma" w:hAnsi="Trebuchet MS" w:cs="Tahoma"/>
          <w:sz w:val="26"/>
          <w:szCs w:val="26"/>
        </w:rPr>
        <w:t>ing</w:t>
      </w:r>
      <w:r w:rsidR="009E0970">
        <w:rPr>
          <w:rFonts w:ascii="Trebuchet MS" w:eastAsia="Tahoma" w:hAnsi="Trebuchet MS" w:cs="Tahoma"/>
          <w:sz w:val="26"/>
          <w:szCs w:val="26"/>
        </w:rPr>
        <w:t xml:space="preserve"> the</w:t>
      </w:r>
      <w:r w:rsidR="00A97067">
        <w:rPr>
          <w:rFonts w:ascii="Trebuchet MS" w:eastAsia="Tahoma" w:hAnsi="Trebuchet MS" w:cs="Tahoma"/>
          <w:sz w:val="26"/>
          <w:szCs w:val="26"/>
        </w:rPr>
        <w:t xml:space="preserve"> </w:t>
      </w:r>
      <w:r w:rsidR="009E0970">
        <w:rPr>
          <w:rFonts w:ascii="Trebuchet MS" w:eastAsia="Tahoma" w:hAnsi="Trebuchet MS" w:cs="Tahoma"/>
          <w:sz w:val="26"/>
          <w:szCs w:val="26"/>
        </w:rPr>
        <w:t xml:space="preserve">processes for registration of </w:t>
      </w:r>
      <w:r w:rsidR="0093668D">
        <w:rPr>
          <w:rFonts w:ascii="Trebuchet MS" w:eastAsia="Tahoma" w:hAnsi="Trebuchet MS" w:cs="Tahoma"/>
          <w:sz w:val="26"/>
          <w:szCs w:val="26"/>
        </w:rPr>
        <w:t>l</w:t>
      </w:r>
      <w:r w:rsidR="009E0970">
        <w:rPr>
          <w:rFonts w:ascii="Trebuchet MS" w:eastAsia="Tahoma" w:hAnsi="Trebuchet MS" w:cs="Tahoma"/>
          <w:sz w:val="26"/>
          <w:szCs w:val="26"/>
        </w:rPr>
        <w:t xml:space="preserve">and </w:t>
      </w:r>
      <w:r w:rsidR="0093668D">
        <w:rPr>
          <w:rFonts w:ascii="Trebuchet MS" w:eastAsia="Tahoma" w:hAnsi="Trebuchet MS" w:cs="Tahoma"/>
          <w:sz w:val="26"/>
          <w:szCs w:val="26"/>
        </w:rPr>
        <w:t xml:space="preserve">title </w:t>
      </w:r>
      <w:r w:rsidR="00765BF7">
        <w:rPr>
          <w:rFonts w:ascii="Trebuchet MS" w:eastAsia="Tahoma" w:hAnsi="Trebuchet MS" w:cs="Tahoma"/>
          <w:sz w:val="26"/>
          <w:szCs w:val="26"/>
        </w:rPr>
        <w:t xml:space="preserve">to ease the process of </w:t>
      </w:r>
      <w:r w:rsidR="009E0970">
        <w:rPr>
          <w:rFonts w:ascii="Trebuchet MS" w:eastAsia="Tahoma" w:hAnsi="Trebuchet MS" w:cs="Tahoma"/>
          <w:sz w:val="26"/>
          <w:szCs w:val="26"/>
        </w:rPr>
        <w:t>land</w:t>
      </w:r>
      <w:r w:rsidR="00765BF7">
        <w:rPr>
          <w:rFonts w:ascii="Trebuchet MS" w:eastAsia="Tahoma" w:hAnsi="Trebuchet MS" w:cs="Tahoma"/>
          <w:sz w:val="26"/>
          <w:szCs w:val="26"/>
        </w:rPr>
        <w:t xml:space="preserve"> acquisition</w:t>
      </w:r>
      <w:r w:rsidR="00D54EE2">
        <w:rPr>
          <w:rFonts w:ascii="Trebuchet MS" w:eastAsia="Tahoma" w:hAnsi="Trebuchet MS" w:cs="Tahoma"/>
          <w:sz w:val="26"/>
          <w:szCs w:val="26"/>
        </w:rPr>
        <w:t xml:space="preserve">. </w:t>
      </w:r>
      <w:r w:rsidR="00765BF7">
        <w:rPr>
          <w:rFonts w:ascii="Trebuchet MS" w:eastAsia="Tahoma" w:hAnsi="Trebuchet MS" w:cs="Tahoma"/>
          <w:sz w:val="26"/>
          <w:szCs w:val="26"/>
        </w:rPr>
        <w:t xml:space="preserve">Furthermore, </w:t>
      </w:r>
      <w:r w:rsidR="00D54EE2">
        <w:rPr>
          <w:rFonts w:ascii="Trebuchet MS" w:eastAsia="Tahoma" w:hAnsi="Trebuchet MS" w:cs="Tahoma"/>
          <w:sz w:val="26"/>
          <w:szCs w:val="26"/>
        </w:rPr>
        <w:t>States</w:t>
      </w:r>
      <w:r w:rsidR="00A97067">
        <w:rPr>
          <w:rFonts w:ascii="Trebuchet MS" w:eastAsia="Tahoma" w:hAnsi="Trebuchet MS" w:cs="Tahoma"/>
          <w:sz w:val="26"/>
          <w:szCs w:val="26"/>
        </w:rPr>
        <w:t xml:space="preserve"> can also </w:t>
      </w:r>
      <w:r w:rsidR="00765BF7">
        <w:rPr>
          <w:rFonts w:ascii="Trebuchet MS" w:eastAsia="Tahoma" w:hAnsi="Trebuchet MS" w:cs="Tahoma"/>
          <w:sz w:val="26"/>
          <w:szCs w:val="26"/>
        </w:rPr>
        <w:t xml:space="preserve">boost productivity </w:t>
      </w:r>
      <w:r w:rsidR="00A97067">
        <w:rPr>
          <w:rFonts w:ascii="Trebuchet MS" w:eastAsia="Tahoma" w:hAnsi="Trebuchet MS" w:cs="Tahoma"/>
          <w:sz w:val="26"/>
          <w:szCs w:val="26"/>
        </w:rPr>
        <w:t xml:space="preserve">by organizing farmers into cooperatives to help them access credit and </w:t>
      </w:r>
      <w:r w:rsidR="0076575C">
        <w:rPr>
          <w:rFonts w:ascii="Trebuchet MS" w:eastAsia="Tahoma" w:hAnsi="Trebuchet MS" w:cs="Tahoma"/>
          <w:sz w:val="26"/>
          <w:szCs w:val="26"/>
        </w:rPr>
        <w:t xml:space="preserve">other relevant </w:t>
      </w:r>
      <w:r w:rsidR="00A97067">
        <w:rPr>
          <w:rFonts w:ascii="Trebuchet MS" w:eastAsia="Tahoma" w:hAnsi="Trebuchet MS" w:cs="Tahoma"/>
          <w:sz w:val="26"/>
          <w:szCs w:val="26"/>
        </w:rPr>
        <w:t>farm inputs.</w:t>
      </w:r>
    </w:p>
    <w:p w:rsidR="008763CE" w:rsidRDefault="00A7618E" w:rsidP="007D6ABA">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lastRenderedPageBreak/>
        <w:t>11.</w:t>
      </w:r>
      <w:r>
        <w:rPr>
          <w:rFonts w:ascii="Trebuchet MS" w:eastAsia="Tahoma" w:hAnsi="Trebuchet MS" w:cs="Tahoma"/>
          <w:sz w:val="26"/>
          <w:szCs w:val="26"/>
        </w:rPr>
        <w:tab/>
      </w:r>
      <w:r w:rsidR="00C9739E">
        <w:rPr>
          <w:rFonts w:ascii="Trebuchet MS" w:eastAsia="Tahoma" w:hAnsi="Trebuchet MS" w:cs="Tahoma"/>
          <w:b/>
          <w:sz w:val="26"/>
          <w:szCs w:val="26"/>
        </w:rPr>
        <w:t>Mining.</w:t>
      </w:r>
      <w:r w:rsidR="00870BAD" w:rsidRPr="008237D8">
        <w:rPr>
          <w:rFonts w:ascii="Trebuchet MS" w:eastAsia="Tahoma" w:hAnsi="Trebuchet MS" w:cs="Tahoma"/>
          <w:b/>
          <w:sz w:val="26"/>
          <w:szCs w:val="26"/>
        </w:rPr>
        <w:t xml:space="preserve"> </w:t>
      </w:r>
      <w:r w:rsidR="00E74FF9">
        <w:rPr>
          <w:rFonts w:ascii="Trebuchet MS" w:eastAsia="Tahoma" w:hAnsi="Trebuchet MS" w:cs="Tahoma"/>
          <w:sz w:val="26"/>
          <w:szCs w:val="26"/>
        </w:rPr>
        <w:t>The Ministry of Solid Minerals Development has established that no less tha</w:t>
      </w:r>
      <w:r w:rsidR="009E0970">
        <w:rPr>
          <w:rFonts w:ascii="Trebuchet MS" w:eastAsia="Tahoma" w:hAnsi="Trebuchet MS" w:cs="Tahoma"/>
          <w:sz w:val="26"/>
          <w:szCs w:val="26"/>
        </w:rPr>
        <w:t>n</w:t>
      </w:r>
      <w:r w:rsidR="00233930" w:rsidRPr="008237D8">
        <w:rPr>
          <w:rFonts w:ascii="Trebuchet MS" w:eastAsia="Tahoma" w:hAnsi="Trebuchet MS" w:cs="Tahoma"/>
          <w:sz w:val="26"/>
          <w:szCs w:val="26"/>
        </w:rPr>
        <w:t xml:space="preserve"> 44 minerals </w:t>
      </w:r>
      <w:r w:rsidR="00E74FF9">
        <w:rPr>
          <w:rFonts w:ascii="Trebuchet MS" w:eastAsia="Tahoma" w:hAnsi="Trebuchet MS" w:cs="Tahoma"/>
          <w:sz w:val="26"/>
          <w:szCs w:val="26"/>
        </w:rPr>
        <w:t>are</w:t>
      </w:r>
      <w:r w:rsidR="00233930" w:rsidRPr="008237D8">
        <w:rPr>
          <w:rFonts w:ascii="Trebuchet MS" w:eastAsia="Tahoma" w:hAnsi="Trebuchet MS" w:cs="Tahoma"/>
          <w:sz w:val="26"/>
          <w:szCs w:val="26"/>
        </w:rPr>
        <w:t xml:space="preserve"> available in commercially exploitable quantities in over 450 locations spread across the entire country. For instance, Nasarawa State alone is estimated to have over 20 solid mineral deposits </w:t>
      </w:r>
      <w:r w:rsidR="0014051E">
        <w:rPr>
          <w:rFonts w:ascii="Trebuchet MS" w:eastAsia="Tahoma" w:hAnsi="Trebuchet MS" w:cs="Tahoma"/>
          <w:sz w:val="26"/>
          <w:szCs w:val="26"/>
        </w:rPr>
        <w:t>in commercial quantit</w:t>
      </w:r>
      <w:r w:rsidR="009E0970">
        <w:rPr>
          <w:rFonts w:ascii="Trebuchet MS" w:eastAsia="Tahoma" w:hAnsi="Trebuchet MS" w:cs="Tahoma"/>
          <w:sz w:val="26"/>
          <w:szCs w:val="26"/>
        </w:rPr>
        <w:t>ies</w:t>
      </w:r>
      <w:r w:rsidR="0014051E">
        <w:rPr>
          <w:rFonts w:ascii="Trebuchet MS" w:eastAsia="Tahoma" w:hAnsi="Trebuchet MS" w:cs="Tahoma"/>
          <w:sz w:val="26"/>
          <w:szCs w:val="26"/>
        </w:rPr>
        <w:t xml:space="preserve"> </w:t>
      </w:r>
      <w:r w:rsidR="00233930" w:rsidRPr="008237D8">
        <w:rPr>
          <w:rFonts w:ascii="Trebuchet MS" w:eastAsia="Tahoma" w:hAnsi="Trebuchet MS" w:cs="Tahoma"/>
          <w:sz w:val="26"/>
          <w:szCs w:val="26"/>
        </w:rPr>
        <w:t xml:space="preserve">while at least 11 States reportedly have deposits of limestone. However, exploitation of these minerals remains rudimentary and limited. </w:t>
      </w:r>
      <w:r w:rsidR="004776FC" w:rsidRPr="008237D8">
        <w:rPr>
          <w:rFonts w:ascii="Trebuchet MS" w:eastAsia="Tahoma" w:hAnsi="Trebuchet MS" w:cs="Tahoma"/>
          <w:sz w:val="26"/>
          <w:szCs w:val="26"/>
        </w:rPr>
        <w:t xml:space="preserve">I </w:t>
      </w:r>
      <w:r w:rsidR="00F746C6">
        <w:rPr>
          <w:rFonts w:ascii="Trebuchet MS" w:eastAsia="Tahoma" w:hAnsi="Trebuchet MS" w:cs="Tahoma"/>
          <w:sz w:val="26"/>
          <w:szCs w:val="26"/>
        </w:rPr>
        <w:t>urge</w:t>
      </w:r>
      <w:r w:rsidR="00F746C6" w:rsidRPr="008237D8">
        <w:rPr>
          <w:rFonts w:ascii="Trebuchet MS" w:eastAsia="Tahoma" w:hAnsi="Trebuchet MS" w:cs="Tahoma"/>
          <w:sz w:val="26"/>
          <w:szCs w:val="26"/>
        </w:rPr>
        <w:t xml:space="preserve"> </w:t>
      </w:r>
      <w:r w:rsidR="004776FC" w:rsidRPr="008237D8">
        <w:rPr>
          <w:rFonts w:ascii="Trebuchet MS" w:eastAsia="Tahoma" w:hAnsi="Trebuchet MS" w:cs="Tahoma"/>
          <w:sz w:val="26"/>
          <w:szCs w:val="26"/>
        </w:rPr>
        <w:t>you to</w:t>
      </w:r>
      <w:r w:rsidR="00233930" w:rsidRPr="008237D8">
        <w:rPr>
          <w:rFonts w:ascii="Trebuchet MS" w:eastAsia="Tahoma" w:hAnsi="Trebuchet MS" w:cs="Tahoma"/>
          <w:sz w:val="26"/>
          <w:szCs w:val="26"/>
        </w:rPr>
        <w:t xml:space="preserve"> identify the</w:t>
      </w:r>
      <w:r w:rsidR="00E74FF9">
        <w:rPr>
          <w:rFonts w:ascii="Trebuchet MS" w:eastAsia="Tahoma" w:hAnsi="Trebuchet MS" w:cs="Tahoma"/>
          <w:sz w:val="26"/>
          <w:szCs w:val="26"/>
        </w:rPr>
        <w:t xml:space="preserve"> existing </w:t>
      </w:r>
      <w:r w:rsidR="00233930" w:rsidRPr="008237D8">
        <w:rPr>
          <w:rFonts w:ascii="Trebuchet MS" w:eastAsia="Tahoma" w:hAnsi="Trebuchet MS" w:cs="Tahoma"/>
          <w:sz w:val="26"/>
          <w:szCs w:val="26"/>
        </w:rPr>
        <w:t xml:space="preserve">opportunities </w:t>
      </w:r>
      <w:r w:rsidR="00E74FF9">
        <w:rPr>
          <w:rFonts w:ascii="Trebuchet MS" w:eastAsia="Tahoma" w:hAnsi="Trebuchet MS" w:cs="Tahoma"/>
          <w:sz w:val="26"/>
          <w:szCs w:val="26"/>
        </w:rPr>
        <w:t>in</w:t>
      </w:r>
      <w:r w:rsidR="009E0970">
        <w:rPr>
          <w:rFonts w:ascii="Trebuchet MS" w:eastAsia="Tahoma" w:hAnsi="Trebuchet MS" w:cs="Tahoma"/>
          <w:sz w:val="26"/>
          <w:szCs w:val="26"/>
        </w:rPr>
        <w:t xml:space="preserve"> the</w:t>
      </w:r>
      <w:r w:rsidR="00E74FF9">
        <w:rPr>
          <w:rFonts w:ascii="Trebuchet MS" w:eastAsia="Tahoma" w:hAnsi="Trebuchet MS" w:cs="Tahoma"/>
          <w:sz w:val="26"/>
          <w:szCs w:val="26"/>
        </w:rPr>
        <w:t xml:space="preserve"> solid minerals value chain </w:t>
      </w:r>
      <w:r w:rsidR="0093668D">
        <w:rPr>
          <w:rFonts w:ascii="Trebuchet MS" w:eastAsia="Tahoma" w:hAnsi="Trebuchet MS" w:cs="Tahoma"/>
          <w:sz w:val="26"/>
          <w:szCs w:val="26"/>
        </w:rPr>
        <w:t xml:space="preserve">in your state </w:t>
      </w:r>
      <w:r w:rsidR="00233930" w:rsidRPr="008237D8">
        <w:rPr>
          <w:rFonts w:ascii="Trebuchet MS" w:eastAsia="Tahoma" w:hAnsi="Trebuchet MS" w:cs="Tahoma"/>
          <w:sz w:val="26"/>
          <w:szCs w:val="26"/>
        </w:rPr>
        <w:t xml:space="preserve">and </w:t>
      </w:r>
      <w:r w:rsidR="009E0970">
        <w:rPr>
          <w:rFonts w:ascii="Trebuchet MS" w:eastAsia="Tahoma" w:hAnsi="Trebuchet MS" w:cs="Tahoma"/>
          <w:sz w:val="26"/>
          <w:szCs w:val="26"/>
        </w:rPr>
        <w:t>develop</w:t>
      </w:r>
      <w:r w:rsidR="00F746C6" w:rsidRPr="008237D8">
        <w:rPr>
          <w:rFonts w:ascii="Trebuchet MS" w:eastAsia="Tahoma" w:hAnsi="Trebuchet MS" w:cs="Tahoma"/>
          <w:sz w:val="26"/>
          <w:szCs w:val="26"/>
        </w:rPr>
        <w:t xml:space="preserve"> </w:t>
      </w:r>
      <w:r w:rsidR="00233930" w:rsidRPr="008237D8">
        <w:rPr>
          <w:rFonts w:ascii="Trebuchet MS" w:eastAsia="Tahoma" w:hAnsi="Trebuchet MS" w:cs="Tahoma"/>
          <w:sz w:val="26"/>
          <w:szCs w:val="26"/>
        </w:rPr>
        <w:t>strateg</w:t>
      </w:r>
      <w:r w:rsidR="009E0970">
        <w:rPr>
          <w:rFonts w:ascii="Trebuchet MS" w:eastAsia="Tahoma" w:hAnsi="Trebuchet MS" w:cs="Tahoma"/>
          <w:sz w:val="26"/>
          <w:szCs w:val="26"/>
        </w:rPr>
        <w:t>ies</w:t>
      </w:r>
      <w:r w:rsidR="00233930" w:rsidRPr="008237D8">
        <w:rPr>
          <w:rFonts w:ascii="Trebuchet MS" w:eastAsia="Tahoma" w:hAnsi="Trebuchet MS" w:cs="Tahoma"/>
          <w:sz w:val="26"/>
          <w:szCs w:val="26"/>
        </w:rPr>
        <w:t xml:space="preserve"> to exploit them. </w:t>
      </w:r>
    </w:p>
    <w:p w:rsidR="001767B6" w:rsidRPr="008237D8" w:rsidRDefault="00564C43" w:rsidP="007D6ABA">
      <w:pPr>
        <w:spacing w:before="100" w:beforeAutospacing="1" w:after="100" w:afterAutospacing="1" w:line="480" w:lineRule="auto"/>
        <w:jc w:val="both"/>
        <w:rPr>
          <w:rFonts w:ascii="Trebuchet MS" w:eastAsia="Tahoma" w:hAnsi="Trebuchet MS" w:cs="Tahoma"/>
          <w:sz w:val="26"/>
          <w:szCs w:val="26"/>
        </w:rPr>
      </w:pPr>
      <w:r>
        <w:rPr>
          <w:rFonts w:ascii="Trebuchet MS" w:eastAsia="Tahoma" w:hAnsi="Trebuchet MS" w:cs="Tahoma"/>
          <w:sz w:val="26"/>
          <w:szCs w:val="26"/>
        </w:rPr>
        <w:t>12</w:t>
      </w:r>
      <w:r w:rsidR="00EC3E57">
        <w:rPr>
          <w:rFonts w:ascii="Trebuchet MS" w:eastAsia="Tahoma" w:hAnsi="Trebuchet MS" w:cs="Tahoma"/>
          <w:sz w:val="26"/>
          <w:szCs w:val="26"/>
        </w:rPr>
        <w:t>.</w:t>
      </w:r>
      <w:r w:rsidR="00EC3E57">
        <w:rPr>
          <w:rFonts w:ascii="Trebuchet MS" w:eastAsia="Tahoma" w:hAnsi="Trebuchet MS" w:cs="Tahoma"/>
          <w:sz w:val="26"/>
          <w:szCs w:val="26"/>
        </w:rPr>
        <w:tab/>
      </w:r>
      <w:r w:rsidR="00EC3E57" w:rsidRPr="00E57DC9">
        <w:rPr>
          <w:rFonts w:ascii="Trebuchet MS" w:eastAsia="Tahoma" w:hAnsi="Trebuchet MS" w:cs="Tahoma"/>
          <w:b/>
          <w:sz w:val="26"/>
          <w:szCs w:val="26"/>
        </w:rPr>
        <w:t>Infrastructure Development</w:t>
      </w:r>
      <w:r w:rsidR="00EC3E57">
        <w:rPr>
          <w:rFonts w:ascii="Trebuchet MS" w:eastAsia="Tahoma" w:hAnsi="Trebuchet MS" w:cs="Tahoma"/>
          <w:sz w:val="26"/>
          <w:szCs w:val="26"/>
        </w:rPr>
        <w:t xml:space="preserve">. </w:t>
      </w:r>
      <w:r w:rsidR="00903183">
        <w:rPr>
          <w:rFonts w:ascii="Trebuchet MS" w:eastAsia="Tahoma" w:hAnsi="Trebuchet MS" w:cs="Tahoma"/>
          <w:sz w:val="26"/>
          <w:szCs w:val="26"/>
        </w:rPr>
        <w:t>P</w:t>
      </w:r>
      <w:r w:rsidR="000B76B2" w:rsidRPr="008237D8">
        <w:rPr>
          <w:rFonts w:ascii="Trebuchet MS" w:eastAsia="Tahoma" w:hAnsi="Trebuchet MS" w:cs="Tahoma"/>
          <w:sz w:val="26"/>
          <w:szCs w:val="26"/>
        </w:rPr>
        <w:t xml:space="preserve">oor transport infrastructure and logistics such as post-harvest preservation and handling, </w:t>
      </w:r>
      <w:r w:rsidR="008763CE">
        <w:rPr>
          <w:rFonts w:ascii="Trebuchet MS" w:eastAsia="Tahoma" w:hAnsi="Trebuchet MS" w:cs="Tahoma"/>
          <w:sz w:val="26"/>
          <w:szCs w:val="26"/>
        </w:rPr>
        <w:t xml:space="preserve">has </w:t>
      </w:r>
      <w:r w:rsidR="00BA314C">
        <w:rPr>
          <w:rFonts w:ascii="Trebuchet MS" w:eastAsia="Tahoma" w:hAnsi="Trebuchet MS" w:cs="Tahoma"/>
          <w:sz w:val="26"/>
          <w:szCs w:val="26"/>
        </w:rPr>
        <w:t xml:space="preserve">increased </w:t>
      </w:r>
      <w:r w:rsidR="000B76B2" w:rsidRPr="008237D8">
        <w:rPr>
          <w:rFonts w:ascii="Trebuchet MS" w:eastAsia="Tahoma" w:hAnsi="Trebuchet MS" w:cs="Tahoma"/>
          <w:sz w:val="26"/>
          <w:szCs w:val="26"/>
        </w:rPr>
        <w:t xml:space="preserve">post-harvest losses </w:t>
      </w:r>
      <w:r w:rsidR="008763CE">
        <w:rPr>
          <w:rFonts w:ascii="Trebuchet MS" w:eastAsia="Tahoma" w:hAnsi="Trebuchet MS" w:cs="Tahoma"/>
          <w:sz w:val="26"/>
          <w:szCs w:val="26"/>
        </w:rPr>
        <w:t xml:space="preserve">to </w:t>
      </w:r>
      <w:r w:rsidR="000B76B2" w:rsidRPr="008237D8">
        <w:rPr>
          <w:rFonts w:ascii="Trebuchet MS" w:eastAsia="Tahoma" w:hAnsi="Trebuchet MS" w:cs="Tahoma"/>
          <w:sz w:val="26"/>
          <w:szCs w:val="26"/>
        </w:rPr>
        <w:t xml:space="preserve">as high as 45% for tomatoes and 60% for fruits and vegetables in some harvesting seasons. </w:t>
      </w:r>
      <w:r w:rsidR="00BA314C">
        <w:rPr>
          <w:rFonts w:ascii="Trebuchet MS" w:eastAsia="Tahoma" w:hAnsi="Trebuchet MS" w:cs="Tahoma"/>
          <w:sz w:val="26"/>
          <w:szCs w:val="26"/>
        </w:rPr>
        <w:t>I urge you to t</w:t>
      </w:r>
      <w:r w:rsidR="00283CFC" w:rsidRPr="008237D8">
        <w:rPr>
          <w:rFonts w:ascii="Trebuchet MS" w:eastAsia="Tahoma" w:hAnsi="Trebuchet MS" w:cs="Tahoma"/>
          <w:sz w:val="26"/>
          <w:szCs w:val="26"/>
        </w:rPr>
        <w:t xml:space="preserve">hink of what </w:t>
      </w:r>
      <w:r w:rsidR="00CC4968">
        <w:rPr>
          <w:rFonts w:ascii="Trebuchet MS" w:eastAsia="Tahoma" w:hAnsi="Trebuchet MS" w:cs="Tahoma"/>
          <w:sz w:val="26"/>
          <w:szCs w:val="26"/>
        </w:rPr>
        <w:t xml:space="preserve">infrastructure </w:t>
      </w:r>
      <w:r w:rsidR="00BA314C">
        <w:rPr>
          <w:rFonts w:ascii="Trebuchet MS" w:eastAsia="Tahoma" w:hAnsi="Trebuchet MS" w:cs="Tahoma"/>
          <w:sz w:val="26"/>
          <w:szCs w:val="26"/>
        </w:rPr>
        <w:t xml:space="preserve">development </w:t>
      </w:r>
      <w:r w:rsidR="00CC4968">
        <w:rPr>
          <w:rFonts w:ascii="Trebuchet MS" w:eastAsia="Tahoma" w:hAnsi="Trebuchet MS" w:cs="Tahoma"/>
          <w:sz w:val="26"/>
          <w:szCs w:val="26"/>
        </w:rPr>
        <w:t>projects</w:t>
      </w:r>
      <w:r w:rsidR="00CC4968" w:rsidRPr="008237D8">
        <w:rPr>
          <w:rFonts w:ascii="Trebuchet MS" w:eastAsia="Tahoma" w:hAnsi="Trebuchet MS" w:cs="Tahoma"/>
          <w:sz w:val="26"/>
          <w:szCs w:val="26"/>
        </w:rPr>
        <w:t xml:space="preserve"> </w:t>
      </w:r>
      <w:r w:rsidR="00CC4968">
        <w:rPr>
          <w:rFonts w:ascii="Trebuchet MS" w:eastAsia="Tahoma" w:hAnsi="Trebuchet MS" w:cs="Tahoma"/>
          <w:sz w:val="26"/>
          <w:szCs w:val="26"/>
        </w:rPr>
        <w:t xml:space="preserve">you </w:t>
      </w:r>
      <w:r w:rsidR="00D03A07">
        <w:rPr>
          <w:rFonts w:ascii="Trebuchet MS" w:eastAsia="Tahoma" w:hAnsi="Trebuchet MS" w:cs="Tahoma"/>
          <w:sz w:val="26"/>
          <w:szCs w:val="26"/>
        </w:rPr>
        <w:t>can</w:t>
      </w:r>
      <w:r w:rsidR="00903183" w:rsidRPr="008237D8">
        <w:rPr>
          <w:rFonts w:ascii="Trebuchet MS" w:eastAsia="Tahoma" w:hAnsi="Trebuchet MS" w:cs="Tahoma"/>
          <w:sz w:val="26"/>
          <w:szCs w:val="26"/>
        </w:rPr>
        <w:t xml:space="preserve"> </w:t>
      </w:r>
      <w:r w:rsidR="00CC4968">
        <w:rPr>
          <w:rFonts w:ascii="Trebuchet MS" w:eastAsia="Tahoma" w:hAnsi="Trebuchet MS" w:cs="Tahoma"/>
          <w:sz w:val="26"/>
          <w:szCs w:val="26"/>
        </w:rPr>
        <w:t>undertake</w:t>
      </w:r>
      <w:r w:rsidR="00CC4968" w:rsidRPr="008237D8">
        <w:rPr>
          <w:rFonts w:ascii="Trebuchet MS" w:eastAsia="Tahoma" w:hAnsi="Trebuchet MS" w:cs="Tahoma"/>
          <w:sz w:val="26"/>
          <w:szCs w:val="26"/>
        </w:rPr>
        <w:t xml:space="preserve"> </w:t>
      </w:r>
      <w:r w:rsidR="00283CFC" w:rsidRPr="008237D8">
        <w:rPr>
          <w:rFonts w:ascii="Trebuchet MS" w:eastAsia="Tahoma" w:hAnsi="Trebuchet MS" w:cs="Tahoma"/>
          <w:sz w:val="26"/>
          <w:szCs w:val="26"/>
        </w:rPr>
        <w:t xml:space="preserve">to improve </w:t>
      </w:r>
      <w:r w:rsidR="009E0970">
        <w:rPr>
          <w:rFonts w:ascii="Trebuchet MS" w:eastAsia="Tahoma" w:hAnsi="Trebuchet MS" w:cs="Tahoma"/>
          <w:sz w:val="26"/>
          <w:szCs w:val="26"/>
        </w:rPr>
        <w:t xml:space="preserve">the </w:t>
      </w:r>
      <w:r w:rsidR="00283CFC" w:rsidRPr="008237D8">
        <w:rPr>
          <w:rFonts w:ascii="Trebuchet MS" w:eastAsia="Tahoma" w:hAnsi="Trebuchet MS" w:cs="Tahoma"/>
          <w:sz w:val="26"/>
          <w:szCs w:val="26"/>
        </w:rPr>
        <w:t xml:space="preserve">business environment in your State. </w:t>
      </w:r>
      <w:r w:rsidR="00BA314C">
        <w:rPr>
          <w:rFonts w:ascii="Trebuchet MS" w:eastAsia="Tahoma" w:hAnsi="Trebuchet MS" w:cs="Tahoma"/>
          <w:sz w:val="26"/>
          <w:szCs w:val="26"/>
        </w:rPr>
        <w:t xml:space="preserve">Also </w:t>
      </w:r>
      <w:r w:rsidR="00E8078E">
        <w:rPr>
          <w:rFonts w:ascii="Trebuchet MS" w:eastAsia="Tahoma" w:hAnsi="Trebuchet MS" w:cs="Tahoma"/>
          <w:sz w:val="26"/>
          <w:szCs w:val="26"/>
        </w:rPr>
        <w:t>what about power? States can team together to do power projects. Also small improvements in rural roads can go a long away to helping in the evacuation of crops.</w:t>
      </w:r>
      <w:r w:rsidR="005979ED" w:rsidRPr="008237D8">
        <w:rPr>
          <w:rFonts w:ascii="Trebuchet MS" w:eastAsia="Tahoma" w:hAnsi="Trebuchet MS" w:cs="Tahoma"/>
          <w:sz w:val="26"/>
          <w:szCs w:val="26"/>
        </w:rPr>
        <w:t xml:space="preserve"> </w:t>
      </w:r>
      <w:r w:rsidR="00091415" w:rsidRPr="008237D8">
        <w:rPr>
          <w:rFonts w:ascii="Trebuchet MS" w:eastAsia="Tahoma" w:hAnsi="Trebuchet MS" w:cs="Tahoma"/>
          <w:sz w:val="26"/>
          <w:szCs w:val="26"/>
        </w:rPr>
        <w:t xml:space="preserve">We know </w:t>
      </w:r>
      <w:r w:rsidR="009F7DC0">
        <w:rPr>
          <w:rFonts w:ascii="Trebuchet MS" w:eastAsia="Tahoma" w:hAnsi="Trebuchet MS" w:cs="Tahoma"/>
          <w:sz w:val="26"/>
          <w:szCs w:val="26"/>
        </w:rPr>
        <w:t>the</w:t>
      </w:r>
      <w:r w:rsidR="009F7DC0" w:rsidRPr="008237D8">
        <w:rPr>
          <w:rFonts w:ascii="Trebuchet MS" w:eastAsia="Tahoma" w:hAnsi="Trebuchet MS" w:cs="Tahoma"/>
          <w:sz w:val="26"/>
          <w:szCs w:val="26"/>
        </w:rPr>
        <w:t xml:space="preserve"> </w:t>
      </w:r>
      <w:r w:rsidR="009F7DC0">
        <w:rPr>
          <w:rFonts w:ascii="Trebuchet MS" w:eastAsia="Tahoma" w:hAnsi="Trebuchet MS" w:cs="Tahoma"/>
          <w:sz w:val="26"/>
          <w:szCs w:val="26"/>
        </w:rPr>
        <w:t xml:space="preserve">States </w:t>
      </w:r>
      <w:r w:rsidR="009E0970">
        <w:rPr>
          <w:rFonts w:ascii="Trebuchet MS" w:eastAsia="Tahoma" w:hAnsi="Trebuchet MS" w:cs="Tahoma"/>
          <w:sz w:val="26"/>
          <w:szCs w:val="26"/>
        </w:rPr>
        <w:t>have limited financial resources</w:t>
      </w:r>
      <w:r w:rsidR="00091415" w:rsidRPr="008237D8">
        <w:rPr>
          <w:rFonts w:ascii="Trebuchet MS" w:eastAsia="Tahoma" w:hAnsi="Trebuchet MS" w:cs="Tahoma"/>
          <w:sz w:val="26"/>
          <w:szCs w:val="26"/>
        </w:rPr>
        <w:t xml:space="preserve"> and </w:t>
      </w:r>
      <w:r w:rsidR="00FE5B9B">
        <w:rPr>
          <w:rFonts w:ascii="Trebuchet MS" w:eastAsia="Tahoma" w:hAnsi="Trebuchet MS" w:cs="Tahoma"/>
          <w:sz w:val="26"/>
          <w:szCs w:val="26"/>
        </w:rPr>
        <w:t xml:space="preserve">you </w:t>
      </w:r>
      <w:r w:rsidR="00091415" w:rsidRPr="008237D8">
        <w:rPr>
          <w:rFonts w:ascii="Trebuchet MS" w:eastAsia="Tahoma" w:hAnsi="Trebuchet MS" w:cs="Tahoma"/>
          <w:sz w:val="26"/>
          <w:szCs w:val="26"/>
        </w:rPr>
        <w:t xml:space="preserve">may not be able to </w:t>
      </w:r>
      <w:r w:rsidR="00BA314C">
        <w:rPr>
          <w:rFonts w:ascii="Trebuchet MS" w:eastAsia="Tahoma" w:hAnsi="Trebuchet MS" w:cs="Tahoma"/>
          <w:sz w:val="26"/>
          <w:szCs w:val="26"/>
        </w:rPr>
        <w:t>undertake these infrastructure development projects</w:t>
      </w:r>
      <w:r w:rsidR="00091415" w:rsidRPr="008237D8">
        <w:rPr>
          <w:rFonts w:ascii="Trebuchet MS" w:eastAsia="Tahoma" w:hAnsi="Trebuchet MS" w:cs="Tahoma"/>
          <w:sz w:val="26"/>
          <w:szCs w:val="26"/>
        </w:rPr>
        <w:t xml:space="preserve"> on your own</w:t>
      </w:r>
      <w:r w:rsidR="00E8078E">
        <w:rPr>
          <w:rFonts w:ascii="Trebuchet MS" w:eastAsia="Tahoma" w:hAnsi="Trebuchet MS" w:cs="Tahoma"/>
          <w:sz w:val="26"/>
          <w:szCs w:val="26"/>
        </w:rPr>
        <w:t xml:space="preserve">, so, just as the Federal Government intends to do, you may also </w:t>
      </w:r>
      <w:r w:rsidR="00BA314C">
        <w:rPr>
          <w:rFonts w:ascii="Trebuchet MS" w:eastAsia="Tahoma" w:hAnsi="Trebuchet MS" w:cs="Tahoma"/>
          <w:sz w:val="26"/>
          <w:szCs w:val="26"/>
        </w:rPr>
        <w:t>e</w:t>
      </w:r>
      <w:r w:rsidR="00091415" w:rsidRPr="008237D8">
        <w:rPr>
          <w:rFonts w:ascii="Trebuchet MS" w:eastAsia="Tahoma" w:hAnsi="Trebuchet MS" w:cs="Tahoma"/>
          <w:sz w:val="26"/>
          <w:szCs w:val="26"/>
        </w:rPr>
        <w:t>xplor</w:t>
      </w:r>
      <w:r w:rsidR="00E8078E">
        <w:rPr>
          <w:rFonts w:ascii="Trebuchet MS" w:eastAsia="Tahoma" w:hAnsi="Trebuchet MS" w:cs="Tahoma"/>
          <w:sz w:val="26"/>
          <w:szCs w:val="26"/>
        </w:rPr>
        <w:t>e</w:t>
      </w:r>
      <w:r w:rsidR="00091415" w:rsidRPr="008237D8">
        <w:rPr>
          <w:rFonts w:ascii="Trebuchet MS" w:eastAsia="Tahoma" w:hAnsi="Trebuchet MS" w:cs="Tahoma"/>
          <w:sz w:val="26"/>
          <w:szCs w:val="26"/>
        </w:rPr>
        <w:t xml:space="preserve"> public-private partnerships </w:t>
      </w:r>
      <w:r w:rsidR="00903183">
        <w:rPr>
          <w:rFonts w:ascii="Trebuchet MS" w:eastAsia="Tahoma" w:hAnsi="Trebuchet MS" w:cs="Tahoma"/>
          <w:sz w:val="26"/>
          <w:szCs w:val="26"/>
        </w:rPr>
        <w:t>to</w:t>
      </w:r>
      <w:r w:rsidR="00903183" w:rsidRPr="008237D8">
        <w:rPr>
          <w:rFonts w:ascii="Trebuchet MS" w:eastAsia="Tahoma" w:hAnsi="Trebuchet MS" w:cs="Tahoma"/>
          <w:sz w:val="26"/>
          <w:szCs w:val="26"/>
        </w:rPr>
        <w:t xml:space="preserve"> </w:t>
      </w:r>
      <w:r w:rsidR="00091415" w:rsidRPr="008237D8">
        <w:rPr>
          <w:rFonts w:ascii="Trebuchet MS" w:eastAsia="Tahoma" w:hAnsi="Trebuchet MS" w:cs="Tahoma"/>
          <w:sz w:val="26"/>
          <w:szCs w:val="26"/>
        </w:rPr>
        <w:t>deliver the</w:t>
      </w:r>
      <w:r w:rsidR="009F7DC0">
        <w:rPr>
          <w:rFonts w:ascii="Trebuchet MS" w:eastAsia="Tahoma" w:hAnsi="Trebuchet MS" w:cs="Tahoma"/>
          <w:sz w:val="26"/>
          <w:szCs w:val="26"/>
        </w:rPr>
        <w:t>se</w:t>
      </w:r>
      <w:r w:rsidR="00091415" w:rsidRPr="008237D8">
        <w:rPr>
          <w:rFonts w:ascii="Trebuchet MS" w:eastAsia="Tahoma" w:hAnsi="Trebuchet MS" w:cs="Tahoma"/>
          <w:sz w:val="26"/>
          <w:szCs w:val="26"/>
        </w:rPr>
        <w:t xml:space="preserve"> essential infrastructure</w:t>
      </w:r>
      <w:r w:rsidR="009E0970">
        <w:rPr>
          <w:rFonts w:ascii="Trebuchet MS" w:eastAsia="Tahoma" w:hAnsi="Trebuchet MS" w:cs="Tahoma"/>
          <w:sz w:val="26"/>
          <w:szCs w:val="26"/>
        </w:rPr>
        <w:t xml:space="preserve"> projects</w:t>
      </w:r>
      <w:r w:rsidR="00091415" w:rsidRPr="008237D8">
        <w:rPr>
          <w:rFonts w:ascii="Trebuchet MS" w:eastAsia="Tahoma" w:hAnsi="Trebuchet MS" w:cs="Tahoma"/>
          <w:sz w:val="26"/>
          <w:szCs w:val="26"/>
        </w:rPr>
        <w:t>.</w:t>
      </w:r>
    </w:p>
    <w:p w:rsidR="00CD6782" w:rsidRPr="008237D8" w:rsidRDefault="00CD6782" w:rsidP="007D6ABA">
      <w:pPr>
        <w:spacing w:before="100" w:beforeAutospacing="1" w:after="100" w:afterAutospacing="1" w:line="480" w:lineRule="auto"/>
        <w:jc w:val="both"/>
        <w:rPr>
          <w:rFonts w:ascii="Trebuchet MS" w:eastAsia="Tahoma" w:hAnsi="Trebuchet MS" w:cs="Tahoma"/>
          <w:sz w:val="26"/>
          <w:szCs w:val="26"/>
        </w:rPr>
      </w:pPr>
      <w:r w:rsidRPr="008237D8">
        <w:rPr>
          <w:rFonts w:ascii="Trebuchet MS" w:eastAsia="Tahoma" w:hAnsi="Trebuchet MS" w:cs="Tahoma"/>
          <w:sz w:val="26"/>
          <w:szCs w:val="26"/>
        </w:rPr>
        <w:t>1</w:t>
      </w:r>
      <w:r w:rsidR="00564C43">
        <w:rPr>
          <w:rFonts w:ascii="Trebuchet MS" w:eastAsia="Tahoma" w:hAnsi="Trebuchet MS" w:cs="Tahoma"/>
          <w:sz w:val="26"/>
          <w:szCs w:val="26"/>
        </w:rPr>
        <w:t>3</w:t>
      </w:r>
      <w:r w:rsidRPr="008237D8">
        <w:rPr>
          <w:rFonts w:ascii="Trebuchet MS" w:eastAsia="Tahoma" w:hAnsi="Trebuchet MS" w:cs="Tahoma"/>
          <w:sz w:val="26"/>
          <w:szCs w:val="26"/>
        </w:rPr>
        <w:t>.</w:t>
      </w:r>
      <w:r w:rsidR="00564C43">
        <w:rPr>
          <w:rFonts w:ascii="Trebuchet MS" w:eastAsia="Tahoma" w:hAnsi="Trebuchet MS" w:cs="Tahoma"/>
          <w:sz w:val="26"/>
          <w:szCs w:val="26"/>
        </w:rPr>
        <w:tab/>
      </w:r>
      <w:r w:rsidR="00564C43" w:rsidRPr="008237D8">
        <w:rPr>
          <w:rFonts w:ascii="Trebuchet MS" w:eastAsia="Tahoma" w:hAnsi="Trebuchet MS" w:cs="Tahoma"/>
          <w:b/>
          <w:sz w:val="26"/>
          <w:szCs w:val="26"/>
        </w:rPr>
        <w:t xml:space="preserve">Buy Nigeria to Grow Nigeria. </w:t>
      </w:r>
      <w:r w:rsidR="00D03A07">
        <w:rPr>
          <w:rFonts w:ascii="Trebuchet MS" w:eastAsia="Tahoma" w:hAnsi="Trebuchet MS" w:cs="Tahoma"/>
          <w:sz w:val="26"/>
          <w:szCs w:val="26"/>
        </w:rPr>
        <w:t>Every foreign product</w:t>
      </w:r>
      <w:r w:rsidR="00564C43" w:rsidRPr="008237D8">
        <w:rPr>
          <w:rFonts w:ascii="Trebuchet MS" w:eastAsia="Tahoma" w:hAnsi="Trebuchet MS" w:cs="Tahoma"/>
          <w:sz w:val="26"/>
          <w:szCs w:val="26"/>
        </w:rPr>
        <w:t xml:space="preserve"> we consume </w:t>
      </w:r>
      <w:r w:rsidR="00564C43">
        <w:rPr>
          <w:rFonts w:ascii="Trebuchet MS" w:eastAsia="Tahoma" w:hAnsi="Trebuchet MS" w:cs="Tahoma"/>
          <w:sz w:val="26"/>
          <w:szCs w:val="26"/>
        </w:rPr>
        <w:t>creates</w:t>
      </w:r>
      <w:r w:rsidR="00564C43" w:rsidRPr="008237D8">
        <w:rPr>
          <w:rFonts w:ascii="Trebuchet MS" w:eastAsia="Tahoma" w:hAnsi="Trebuchet MS" w:cs="Tahoma"/>
          <w:sz w:val="26"/>
          <w:szCs w:val="26"/>
        </w:rPr>
        <w:t xml:space="preserve"> jobs for foreigners </w:t>
      </w:r>
      <w:r w:rsidR="00564C43">
        <w:rPr>
          <w:rFonts w:ascii="Trebuchet MS" w:eastAsia="Tahoma" w:hAnsi="Trebuchet MS" w:cs="Tahoma"/>
          <w:sz w:val="26"/>
          <w:szCs w:val="26"/>
        </w:rPr>
        <w:t>and transfers</w:t>
      </w:r>
      <w:r w:rsidR="00564C43" w:rsidRPr="008237D8">
        <w:rPr>
          <w:rFonts w:ascii="Trebuchet MS" w:eastAsia="Tahoma" w:hAnsi="Trebuchet MS" w:cs="Tahoma"/>
          <w:sz w:val="26"/>
          <w:szCs w:val="26"/>
        </w:rPr>
        <w:t xml:space="preserve"> wealth to the countries producing the goods. To encourage</w:t>
      </w:r>
      <w:r w:rsidR="009E0970">
        <w:rPr>
          <w:rFonts w:ascii="Trebuchet MS" w:eastAsia="Tahoma" w:hAnsi="Trebuchet MS" w:cs="Tahoma"/>
          <w:sz w:val="26"/>
          <w:szCs w:val="26"/>
        </w:rPr>
        <w:t xml:space="preserve"> an</w:t>
      </w:r>
      <w:r w:rsidR="00564C43" w:rsidRPr="008237D8">
        <w:rPr>
          <w:rFonts w:ascii="Trebuchet MS" w:eastAsia="Tahoma" w:hAnsi="Trebuchet MS" w:cs="Tahoma"/>
          <w:sz w:val="26"/>
          <w:szCs w:val="26"/>
        </w:rPr>
        <w:t xml:space="preserve"> increasingly diversified </w:t>
      </w:r>
      <w:r w:rsidR="00293BB0">
        <w:rPr>
          <w:rFonts w:ascii="Trebuchet MS" w:eastAsia="Tahoma" w:hAnsi="Trebuchet MS" w:cs="Tahoma"/>
          <w:sz w:val="26"/>
          <w:szCs w:val="26"/>
        </w:rPr>
        <w:t>economy</w:t>
      </w:r>
      <w:r w:rsidR="00564C43" w:rsidRPr="008237D8">
        <w:rPr>
          <w:rFonts w:ascii="Trebuchet MS" w:eastAsia="Tahoma" w:hAnsi="Trebuchet MS" w:cs="Tahoma"/>
          <w:sz w:val="26"/>
          <w:szCs w:val="26"/>
        </w:rPr>
        <w:t xml:space="preserve"> with the </w:t>
      </w:r>
      <w:r w:rsidR="00820275" w:rsidRPr="008237D8">
        <w:rPr>
          <w:rFonts w:ascii="Trebuchet MS" w:eastAsia="Tahoma" w:hAnsi="Trebuchet MS" w:cs="Tahoma"/>
          <w:sz w:val="26"/>
          <w:szCs w:val="26"/>
        </w:rPr>
        <w:t>associated</w:t>
      </w:r>
      <w:r w:rsidR="00564C43" w:rsidRPr="008237D8">
        <w:rPr>
          <w:rFonts w:ascii="Trebuchet MS" w:eastAsia="Tahoma" w:hAnsi="Trebuchet MS" w:cs="Tahoma"/>
          <w:sz w:val="26"/>
          <w:szCs w:val="26"/>
        </w:rPr>
        <w:t xml:space="preserve"> </w:t>
      </w:r>
      <w:r w:rsidR="00564C43">
        <w:rPr>
          <w:rFonts w:ascii="Trebuchet MS" w:eastAsia="Tahoma" w:hAnsi="Trebuchet MS" w:cs="Tahoma"/>
          <w:sz w:val="26"/>
          <w:szCs w:val="26"/>
        </w:rPr>
        <w:t xml:space="preserve">benefits </w:t>
      </w:r>
      <w:r w:rsidR="00564C43">
        <w:rPr>
          <w:rFonts w:ascii="Trebuchet MS" w:eastAsia="Tahoma" w:hAnsi="Trebuchet MS" w:cs="Tahoma"/>
          <w:sz w:val="26"/>
          <w:szCs w:val="26"/>
        </w:rPr>
        <w:lastRenderedPageBreak/>
        <w:t xml:space="preserve">of </w:t>
      </w:r>
      <w:r w:rsidR="00564C43" w:rsidRPr="008237D8">
        <w:rPr>
          <w:rFonts w:ascii="Trebuchet MS" w:eastAsia="Tahoma" w:hAnsi="Trebuchet MS" w:cs="Tahoma"/>
          <w:sz w:val="26"/>
          <w:szCs w:val="26"/>
        </w:rPr>
        <w:t xml:space="preserve">job creation, wealth </w:t>
      </w:r>
      <w:r w:rsidR="009E0970">
        <w:rPr>
          <w:rFonts w:ascii="Trebuchet MS" w:eastAsia="Tahoma" w:hAnsi="Trebuchet MS" w:cs="Tahoma"/>
          <w:sz w:val="26"/>
          <w:szCs w:val="26"/>
        </w:rPr>
        <w:t>generation</w:t>
      </w:r>
      <w:r w:rsidR="00564C43" w:rsidRPr="008237D8">
        <w:rPr>
          <w:rFonts w:ascii="Trebuchet MS" w:eastAsia="Tahoma" w:hAnsi="Trebuchet MS" w:cs="Tahoma"/>
          <w:sz w:val="26"/>
          <w:szCs w:val="26"/>
        </w:rPr>
        <w:t>, forex inflows and</w:t>
      </w:r>
      <w:r w:rsidR="009E0970">
        <w:rPr>
          <w:rFonts w:ascii="Trebuchet MS" w:eastAsia="Tahoma" w:hAnsi="Trebuchet MS" w:cs="Tahoma"/>
          <w:sz w:val="26"/>
          <w:szCs w:val="26"/>
        </w:rPr>
        <w:t xml:space="preserve"> a</w:t>
      </w:r>
      <w:r w:rsidR="00564C43" w:rsidRPr="008237D8">
        <w:rPr>
          <w:rFonts w:ascii="Trebuchet MS" w:eastAsia="Tahoma" w:hAnsi="Trebuchet MS" w:cs="Tahoma"/>
          <w:sz w:val="26"/>
          <w:szCs w:val="26"/>
        </w:rPr>
        <w:t xml:space="preserve"> strong Naira, we must</w:t>
      </w:r>
      <w:r w:rsidR="00D03A07">
        <w:rPr>
          <w:rFonts w:ascii="Trebuchet MS" w:eastAsia="Tahoma" w:hAnsi="Trebuchet MS" w:cs="Tahoma"/>
          <w:sz w:val="26"/>
          <w:szCs w:val="26"/>
        </w:rPr>
        <w:t xml:space="preserve"> promote Nigerian made goods by </w:t>
      </w:r>
      <w:r w:rsidR="00564C43" w:rsidRPr="008237D8">
        <w:rPr>
          <w:rFonts w:ascii="Trebuchet MS" w:eastAsia="Tahoma" w:hAnsi="Trebuchet MS" w:cs="Tahoma"/>
          <w:sz w:val="26"/>
          <w:szCs w:val="26"/>
        </w:rPr>
        <w:t>patroniz</w:t>
      </w:r>
      <w:r w:rsidR="00D03A07">
        <w:rPr>
          <w:rFonts w:ascii="Trebuchet MS" w:eastAsia="Tahoma" w:hAnsi="Trebuchet MS" w:cs="Tahoma"/>
          <w:sz w:val="26"/>
          <w:szCs w:val="26"/>
        </w:rPr>
        <w:t>ing</w:t>
      </w:r>
      <w:r w:rsidR="00564C43" w:rsidRPr="008237D8">
        <w:rPr>
          <w:rFonts w:ascii="Trebuchet MS" w:eastAsia="Tahoma" w:hAnsi="Trebuchet MS" w:cs="Tahoma"/>
          <w:sz w:val="26"/>
          <w:szCs w:val="26"/>
        </w:rPr>
        <w:t xml:space="preserve"> made in Nigeria. From Aba to Kano, from Nnewi to Abeokuta, Nigerians are </w:t>
      </w:r>
      <w:r w:rsidR="009E0970">
        <w:rPr>
          <w:rFonts w:ascii="Trebuchet MS" w:eastAsia="Tahoma" w:hAnsi="Trebuchet MS" w:cs="Tahoma"/>
          <w:sz w:val="26"/>
          <w:szCs w:val="26"/>
        </w:rPr>
        <w:t>creative</w:t>
      </w:r>
      <w:r w:rsidR="00564C43" w:rsidRPr="008237D8">
        <w:rPr>
          <w:rFonts w:ascii="Trebuchet MS" w:eastAsia="Tahoma" w:hAnsi="Trebuchet MS" w:cs="Tahoma"/>
          <w:sz w:val="26"/>
          <w:szCs w:val="26"/>
        </w:rPr>
        <w:t xml:space="preserve"> </w:t>
      </w:r>
      <w:r w:rsidR="009E0970">
        <w:rPr>
          <w:rFonts w:ascii="Trebuchet MS" w:eastAsia="Tahoma" w:hAnsi="Trebuchet MS" w:cs="Tahoma"/>
          <w:sz w:val="26"/>
          <w:szCs w:val="26"/>
        </w:rPr>
        <w:t>and resourceful</w:t>
      </w:r>
      <w:r w:rsidR="00370ADB">
        <w:rPr>
          <w:rFonts w:ascii="Trebuchet MS" w:eastAsia="Tahoma" w:hAnsi="Trebuchet MS" w:cs="Tahoma"/>
          <w:sz w:val="26"/>
          <w:szCs w:val="26"/>
        </w:rPr>
        <w:t xml:space="preserve">. </w:t>
      </w:r>
      <w:r w:rsidR="00AB365A">
        <w:rPr>
          <w:rFonts w:ascii="Trebuchet MS" w:eastAsia="Tahoma" w:hAnsi="Trebuchet MS" w:cs="Tahoma"/>
          <w:sz w:val="26"/>
          <w:szCs w:val="26"/>
        </w:rPr>
        <w:t>We have products that can be internationally competitive such as t</w:t>
      </w:r>
      <w:r w:rsidR="00AB365A" w:rsidRPr="008237D8">
        <w:rPr>
          <w:rFonts w:ascii="Trebuchet MS" w:eastAsia="Tahoma" w:hAnsi="Trebuchet MS" w:cs="Tahoma"/>
          <w:sz w:val="26"/>
          <w:szCs w:val="26"/>
        </w:rPr>
        <w:t xml:space="preserve">ie and dye or </w:t>
      </w:r>
      <w:r w:rsidR="00AB365A">
        <w:rPr>
          <w:rFonts w:ascii="Trebuchet MS" w:eastAsia="Tahoma" w:hAnsi="Trebuchet MS" w:cs="Tahoma"/>
          <w:sz w:val="26"/>
          <w:szCs w:val="26"/>
        </w:rPr>
        <w:t>A</w:t>
      </w:r>
      <w:r w:rsidR="00AB365A" w:rsidRPr="008237D8">
        <w:rPr>
          <w:rFonts w:ascii="Trebuchet MS" w:eastAsia="Tahoma" w:hAnsi="Trebuchet MS" w:cs="Tahoma"/>
          <w:sz w:val="26"/>
          <w:szCs w:val="26"/>
        </w:rPr>
        <w:t>dire</w:t>
      </w:r>
      <w:r w:rsidR="00AB365A">
        <w:rPr>
          <w:rFonts w:ascii="Trebuchet MS" w:eastAsia="Tahoma" w:hAnsi="Trebuchet MS" w:cs="Tahoma"/>
          <w:sz w:val="26"/>
          <w:szCs w:val="26"/>
        </w:rPr>
        <w:t xml:space="preserve"> fabrics in Abeokuta</w:t>
      </w:r>
      <w:r w:rsidR="00AB365A" w:rsidRPr="008237D8">
        <w:rPr>
          <w:rFonts w:ascii="Trebuchet MS" w:eastAsia="Tahoma" w:hAnsi="Trebuchet MS" w:cs="Tahoma"/>
          <w:sz w:val="26"/>
          <w:szCs w:val="26"/>
        </w:rPr>
        <w:t xml:space="preserve">, leather </w:t>
      </w:r>
      <w:r w:rsidR="00AB365A">
        <w:rPr>
          <w:rFonts w:ascii="Trebuchet MS" w:eastAsia="Tahoma" w:hAnsi="Trebuchet MS" w:cs="Tahoma"/>
          <w:sz w:val="26"/>
          <w:szCs w:val="26"/>
        </w:rPr>
        <w:t>products in Kano</w:t>
      </w:r>
      <w:r w:rsidR="00AB365A" w:rsidRPr="008237D8">
        <w:rPr>
          <w:rFonts w:ascii="Trebuchet MS" w:eastAsia="Tahoma" w:hAnsi="Trebuchet MS" w:cs="Tahoma"/>
          <w:sz w:val="26"/>
          <w:szCs w:val="26"/>
        </w:rPr>
        <w:t>, textiles</w:t>
      </w:r>
      <w:r w:rsidR="00AB365A">
        <w:rPr>
          <w:rFonts w:ascii="Trebuchet MS" w:eastAsia="Tahoma" w:hAnsi="Trebuchet MS" w:cs="Tahoma"/>
          <w:sz w:val="26"/>
          <w:szCs w:val="26"/>
        </w:rPr>
        <w:t xml:space="preserve"> in Kaduna</w:t>
      </w:r>
      <w:r w:rsidR="00AB365A" w:rsidRPr="008237D8">
        <w:rPr>
          <w:rFonts w:ascii="Trebuchet MS" w:eastAsia="Tahoma" w:hAnsi="Trebuchet MS" w:cs="Tahoma"/>
          <w:sz w:val="26"/>
          <w:szCs w:val="26"/>
        </w:rPr>
        <w:t>, automobile assemblage</w:t>
      </w:r>
      <w:r w:rsidR="00AB365A">
        <w:rPr>
          <w:rFonts w:ascii="Trebuchet MS" w:eastAsia="Tahoma" w:hAnsi="Trebuchet MS" w:cs="Tahoma"/>
          <w:sz w:val="26"/>
          <w:szCs w:val="26"/>
        </w:rPr>
        <w:t xml:space="preserve"> in Nnewi</w:t>
      </w:r>
      <w:r w:rsidR="00AB365A" w:rsidRPr="008237D8">
        <w:rPr>
          <w:rFonts w:ascii="Trebuchet MS" w:eastAsia="Tahoma" w:hAnsi="Trebuchet MS" w:cs="Tahoma"/>
          <w:sz w:val="26"/>
          <w:szCs w:val="26"/>
        </w:rPr>
        <w:t xml:space="preserve">, </w:t>
      </w:r>
      <w:r w:rsidR="00AB365A">
        <w:rPr>
          <w:rFonts w:ascii="Trebuchet MS" w:eastAsia="Tahoma" w:hAnsi="Trebuchet MS" w:cs="Tahoma"/>
          <w:sz w:val="26"/>
          <w:szCs w:val="26"/>
        </w:rPr>
        <w:t>N</w:t>
      </w:r>
      <w:r w:rsidR="00AB365A" w:rsidRPr="008237D8">
        <w:rPr>
          <w:rFonts w:ascii="Trebuchet MS" w:eastAsia="Tahoma" w:hAnsi="Trebuchet MS" w:cs="Tahoma"/>
          <w:sz w:val="26"/>
          <w:szCs w:val="26"/>
        </w:rPr>
        <w:t>ollywood</w:t>
      </w:r>
      <w:r w:rsidR="00AB365A">
        <w:rPr>
          <w:rFonts w:ascii="Trebuchet MS" w:eastAsia="Tahoma" w:hAnsi="Trebuchet MS" w:cs="Tahoma"/>
          <w:sz w:val="26"/>
          <w:szCs w:val="26"/>
        </w:rPr>
        <w:t xml:space="preserve"> film production in Lagos</w:t>
      </w:r>
      <w:r w:rsidR="00AB365A" w:rsidRPr="008237D8">
        <w:rPr>
          <w:rFonts w:ascii="Trebuchet MS" w:eastAsia="Tahoma" w:hAnsi="Trebuchet MS" w:cs="Tahoma"/>
          <w:sz w:val="26"/>
          <w:szCs w:val="26"/>
        </w:rPr>
        <w:t xml:space="preserve">, </w:t>
      </w:r>
      <w:r w:rsidR="00AB365A">
        <w:rPr>
          <w:rFonts w:ascii="Trebuchet MS" w:eastAsia="Tahoma" w:hAnsi="Trebuchet MS" w:cs="Tahoma"/>
          <w:sz w:val="26"/>
          <w:szCs w:val="26"/>
        </w:rPr>
        <w:t>etc</w:t>
      </w:r>
      <w:r w:rsidR="00AB365A" w:rsidRPr="008237D8">
        <w:rPr>
          <w:rFonts w:ascii="Trebuchet MS" w:eastAsia="Tahoma" w:hAnsi="Trebuchet MS" w:cs="Tahoma"/>
          <w:sz w:val="26"/>
          <w:szCs w:val="26"/>
        </w:rPr>
        <w:t>.</w:t>
      </w:r>
      <w:r w:rsidR="00AB365A">
        <w:rPr>
          <w:rFonts w:ascii="Trebuchet MS" w:eastAsia="Tahoma" w:hAnsi="Trebuchet MS" w:cs="Tahoma"/>
          <w:sz w:val="26"/>
          <w:szCs w:val="26"/>
        </w:rPr>
        <w:t xml:space="preserve"> </w:t>
      </w:r>
      <w:r w:rsidR="00370ADB">
        <w:rPr>
          <w:rFonts w:ascii="Trebuchet MS" w:eastAsia="Tahoma" w:hAnsi="Trebuchet MS" w:cs="Tahoma"/>
          <w:sz w:val="26"/>
          <w:szCs w:val="26"/>
        </w:rPr>
        <w:t>However, our manufacturers must pay more attention to the quality of the goods they produce.</w:t>
      </w:r>
      <w:r w:rsidR="00AB365A">
        <w:rPr>
          <w:rFonts w:ascii="Trebuchet MS" w:eastAsia="Tahoma" w:hAnsi="Trebuchet MS" w:cs="Tahoma"/>
          <w:sz w:val="26"/>
          <w:szCs w:val="26"/>
        </w:rPr>
        <w:t xml:space="preserve"> A way to encourage them is by patronizing them</w:t>
      </w:r>
      <w:r w:rsidR="00AB365A" w:rsidRPr="008237D8">
        <w:rPr>
          <w:rFonts w:ascii="Trebuchet MS" w:eastAsia="Tahoma" w:hAnsi="Trebuchet MS" w:cs="Tahoma"/>
          <w:sz w:val="26"/>
          <w:szCs w:val="26"/>
        </w:rPr>
        <w:t xml:space="preserve">. </w:t>
      </w:r>
      <w:r w:rsidR="00AB365A">
        <w:rPr>
          <w:rFonts w:ascii="Trebuchet MS" w:eastAsia="Tahoma" w:hAnsi="Trebuchet MS" w:cs="Tahoma"/>
          <w:sz w:val="26"/>
          <w:szCs w:val="26"/>
        </w:rPr>
        <w:t>We must therefore all reform our procurement rules to promote consumption of locally made goods.</w:t>
      </w:r>
      <w:r w:rsidR="00564C43" w:rsidRPr="008237D8">
        <w:rPr>
          <w:rFonts w:ascii="Trebuchet MS" w:eastAsia="Tahoma" w:hAnsi="Trebuchet MS" w:cs="Tahoma"/>
          <w:sz w:val="26"/>
          <w:szCs w:val="26"/>
        </w:rPr>
        <w:t xml:space="preserve"> </w:t>
      </w:r>
    </w:p>
    <w:p w:rsidR="00127E5A" w:rsidRPr="00253EA9" w:rsidRDefault="009F4161" w:rsidP="007D6ABA">
      <w:pPr>
        <w:spacing w:before="100" w:beforeAutospacing="1" w:after="100" w:afterAutospacing="1" w:line="480" w:lineRule="auto"/>
        <w:jc w:val="both"/>
        <w:rPr>
          <w:rFonts w:ascii="Trebuchet MS" w:hAnsi="Trebuchet MS" w:cs="NotoSerif"/>
          <w:sz w:val="26"/>
          <w:szCs w:val="26"/>
        </w:rPr>
      </w:pPr>
      <w:r w:rsidRPr="008237D8">
        <w:rPr>
          <w:rFonts w:ascii="Trebuchet MS" w:eastAsia="Tahoma" w:hAnsi="Trebuchet MS" w:cs="Tahoma"/>
          <w:sz w:val="26"/>
          <w:szCs w:val="26"/>
        </w:rPr>
        <w:t>1</w:t>
      </w:r>
      <w:r w:rsidR="00B21CF7">
        <w:rPr>
          <w:rFonts w:ascii="Trebuchet MS" w:eastAsia="Tahoma" w:hAnsi="Trebuchet MS" w:cs="Tahoma"/>
          <w:sz w:val="26"/>
          <w:szCs w:val="26"/>
        </w:rPr>
        <w:t>4</w:t>
      </w:r>
      <w:r w:rsidRPr="008237D8">
        <w:rPr>
          <w:rFonts w:ascii="Trebuchet MS" w:eastAsia="Tahoma" w:hAnsi="Trebuchet MS" w:cs="Tahoma"/>
          <w:sz w:val="26"/>
          <w:szCs w:val="26"/>
        </w:rPr>
        <w:t xml:space="preserve">. </w:t>
      </w:r>
      <w:r w:rsidRPr="008237D8">
        <w:rPr>
          <w:rFonts w:ascii="Trebuchet MS" w:eastAsia="Tahoma" w:hAnsi="Trebuchet MS" w:cs="Tahoma"/>
          <w:sz w:val="26"/>
          <w:szCs w:val="26"/>
        </w:rPr>
        <w:tab/>
      </w:r>
      <w:r w:rsidRPr="008237D8">
        <w:rPr>
          <w:rFonts w:ascii="Trebuchet MS" w:eastAsia="Tahoma" w:hAnsi="Trebuchet MS" w:cs="Tahoma"/>
          <w:b/>
          <w:sz w:val="26"/>
          <w:szCs w:val="26"/>
        </w:rPr>
        <w:t xml:space="preserve">Promote Healthy </w:t>
      </w:r>
      <w:r w:rsidR="00405E75">
        <w:rPr>
          <w:rFonts w:ascii="Trebuchet MS" w:eastAsia="Tahoma" w:hAnsi="Trebuchet MS" w:cs="Tahoma"/>
          <w:b/>
          <w:sz w:val="26"/>
          <w:szCs w:val="26"/>
        </w:rPr>
        <w:t xml:space="preserve">State </w:t>
      </w:r>
      <w:r w:rsidRPr="008237D8">
        <w:rPr>
          <w:rFonts w:ascii="Trebuchet MS" w:eastAsia="Tahoma" w:hAnsi="Trebuchet MS" w:cs="Tahoma"/>
          <w:b/>
          <w:sz w:val="26"/>
          <w:szCs w:val="26"/>
        </w:rPr>
        <w:t>Competition</w:t>
      </w:r>
      <w:r w:rsidRPr="008237D8">
        <w:rPr>
          <w:rFonts w:ascii="Trebuchet MS" w:eastAsia="Tahoma" w:hAnsi="Trebuchet MS" w:cs="Tahoma"/>
          <w:sz w:val="26"/>
          <w:szCs w:val="26"/>
        </w:rPr>
        <w:t xml:space="preserve">. </w:t>
      </w:r>
      <w:r w:rsidR="002A52B3">
        <w:rPr>
          <w:rFonts w:ascii="Trebuchet MS" w:eastAsia="Tahoma" w:hAnsi="Trebuchet MS" w:cs="Tahoma"/>
          <w:sz w:val="26"/>
          <w:szCs w:val="26"/>
        </w:rPr>
        <w:t xml:space="preserve">I </w:t>
      </w:r>
      <w:r w:rsidR="00AB365A">
        <w:rPr>
          <w:rFonts w:ascii="Trebuchet MS" w:eastAsia="Tahoma" w:hAnsi="Trebuchet MS" w:cs="Tahoma"/>
          <w:sz w:val="26"/>
          <w:szCs w:val="26"/>
        </w:rPr>
        <w:t xml:space="preserve">also </w:t>
      </w:r>
      <w:r w:rsidR="002A52B3">
        <w:rPr>
          <w:rFonts w:ascii="Trebuchet MS" w:eastAsia="Tahoma" w:hAnsi="Trebuchet MS" w:cs="Tahoma"/>
          <w:sz w:val="26"/>
          <w:szCs w:val="26"/>
        </w:rPr>
        <w:t xml:space="preserve">support healthy </w:t>
      </w:r>
      <w:r w:rsidR="004223A7" w:rsidRPr="008237D8">
        <w:rPr>
          <w:rFonts w:ascii="Trebuchet MS" w:eastAsia="Tahoma" w:hAnsi="Trebuchet MS" w:cs="Tahoma"/>
          <w:sz w:val="26"/>
          <w:szCs w:val="26"/>
        </w:rPr>
        <w:t xml:space="preserve">competition </w:t>
      </w:r>
      <w:r w:rsidR="002A52B3">
        <w:rPr>
          <w:rFonts w:ascii="Trebuchet MS" w:eastAsia="Tahoma" w:hAnsi="Trebuchet MS" w:cs="Tahoma"/>
          <w:sz w:val="26"/>
          <w:szCs w:val="26"/>
        </w:rPr>
        <w:t xml:space="preserve">amongst States. Competition engenders </w:t>
      </w:r>
      <w:r w:rsidR="00BE6B10" w:rsidRPr="008237D8">
        <w:rPr>
          <w:rFonts w:ascii="Trebuchet MS" w:eastAsia="Tahoma" w:hAnsi="Trebuchet MS" w:cs="Tahoma"/>
          <w:sz w:val="26"/>
          <w:szCs w:val="26"/>
        </w:rPr>
        <w:t>innovation</w:t>
      </w:r>
      <w:r w:rsidR="00C07B0C">
        <w:rPr>
          <w:rFonts w:ascii="Trebuchet MS" w:eastAsia="Tahoma" w:hAnsi="Trebuchet MS" w:cs="Tahoma"/>
          <w:sz w:val="26"/>
          <w:szCs w:val="26"/>
        </w:rPr>
        <w:t>,</w:t>
      </w:r>
      <w:r w:rsidR="00BE6B10" w:rsidRPr="008237D8">
        <w:rPr>
          <w:rFonts w:ascii="Trebuchet MS" w:eastAsia="Tahoma" w:hAnsi="Trebuchet MS" w:cs="Tahoma"/>
          <w:sz w:val="26"/>
          <w:szCs w:val="26"/>
        </w:rPr>
        <w:t xml:space="preserve"> </w:t>
      </w:r>
      <w:r w:rsidR="00405E75">
        <w:rPr>
          <w:rFonts w:ascii="Trebuchet MS" w:eastAsia="Tahoma" w:hAnsi="Trebuchet MS" w:cs="Tahoma"/>
          <w:sz w:val="26"/>
          <w:szCs w:val="26"/>
        </w:rPr>
        <w:t>identifies</w:t>
      </w:r>
      <w:r w:rsidR="00BE6B10" w:rsidRPr="008237D8">
        <w:rPr>
          <w:rFonts w:ascii="Trebuchet MS" w:eastAsia="Tahoma" w:hAnsi="Trebuchet MS" w:cs="Tahoma"/>
          <w:sz w:val="26"/>
          <w:szCs w:val="26"/>
        </w:rPr>
        <w:t xml:space="preserve"> strengths and weaknesses</w:t>
      </w:r>
      <w:r w:rsidR="00C07B0C">
        <w:rPr>
          <w:rFonts w:ascii="Trebuchet MS" w:eastAsia="Tahoma" w:hAnsi="Trebuchet MS" w:cs="Tahoma"/>
          <w:sz w:val="26"/>
          <w:szCs w:val="26"/>
        </w:rPr>
        <w:t>,</w:t>
      </w:r>
      <w:r w:rsidR="002A52B3">
        <w:rPr>
          <w:rFonts w:ascii="Trebuchet MS" w:eastAsia="Tahoma" w:hAnsi="Trebuchet MS" w:cs="Tahoma"/>
          <w:sz w:val="26"/>
          <w:szCs w:val="26"/>
        </w:rPr>
        <w:t xml:space="preserve"> </w:t>
      </w:r>
      <w:r w:rsidR="00BE6B10" w:rsidRPr="008237D8">
        <w:rPr>
          <w:rFonts w:ascii="Trebuchet MS" w:eastAsia="Tahoma" w:hAnsi="Trebuchet MS" w:cs="Tahoma"/>
          <w:sz w:val="26"/>
          <w:szCs w:val="26"/>
        </w:rPr>
        <w:t>develop</w:t>
      </w:r>
      <w:r w:rsidR="00253EA9">
        <w:rPr>
          <w:rFonts w:ascii="Trebuchet MS" w:eastAsia="Tahoma" w:hAnsi="Trebuchet MS" w:cs="Tahoma"/>
          <w:sz w:val="26"/>
          <w:szCs w:val="26"/>
        </w:rPr>
        <w:t>s</w:t>
      </w:r>
      <w:r w:rsidR="00BE6B10" w:rsidRPr="008237D8">
        <w:rPr>
          <w:rFonts w:ascii="Trebuchet MS" w:eastAsia="Tahoma" w:hAnsi="Trebuchet MS" w:cs="Tahoma"/>
          <w:sz w:val="26"/>
          <w:szCs w:val="26"/>
        </w:rPr>
        <w:t xml:space="preserve"> creative thinking</w:t>
      </w:r>
      <w:r w:rsidR="00C07B0C">
        <w:rPr>
          <w:rFonts w:ascii="Trebuchet MS" w:eastAsia="Tahoma" w:hAnsi="Trebuchet MS" w:cs="Tahoma"/>
          <w:sz w:val="26"/>
          <w:szCs w:val="26"/>
        </w:rPr>
        <w:t>,</w:t>
      </w:r>
      <w:r w:rsidR="00BE6B10" w:rsidRPr="008237D8">
        <w:rPr>
          <w:rFonts w:ascii="Trebuchet MS" w:eastAsia="Tahoma" w:hAnsi="Trebuchet MS" w:cs="Tahoma"/>
          <w:sz w:val="26"/>
          <w:szCs w:val="26"/>
        </w:rPr>
        <w:t xml:space="preserve"> </w:t>
      </w:r>
      <w:r w:rsidR="00840133">
        <w:rPr>
          <w:rFonts w:ascii="Trebuchet MS" w:eastAsia="Tahoma" w:hAnsi="Trebuchet MS" w:cs="Tahoma"/>
          <w:sz w:val="26"/>
          <w:szCs w:val="26"/>
        </w:rPr>
        <w:t>assist</w:t>
      </w:r>
      <w:r w:rsidR="00253EA9">
        <w:rPr>
          <w:rFonts w:ascii="Trebuchet MS" w:eastAsia="Tahoma" w:hAnsi="Trebuchet MS" w:cs="Tahoma"/>
          <w:sz w:val="26"/>
          <w:szCs w:val="26"/>
        </w:rPr>
        <w:t>s</w:t>
      </w:r>
      <w:r w:rsidR="00BE6B10" w:rsidRPr="008237D8">
        <w:rPr>
          <w:rFonts w:ascii="Trebuchet MS" w:eastAsia="Tahoma" w:hAnsi="Trebuchet MS" w:cs="Tahoma"/>
          <w:sz w:val="26"/>
          <w:szCs w:val="26"/>
        </w:rPr>
        <w:t xml:space="preserve"> </w:t>
      </w:r>
      <w:r w:rsidR="00253EA9">
        <w:rPr>
          <w:rFonts w:ascii="Trebuchet MS" w:eastAsia="Tahoma" w:hAnsi="Trebuchet MS" w:cs="Tahoma"/>
          <w:sz w:val="26"/>
          <w:szCs w:val="26"/>
        </w:rPr>
        <w:t xml:space="preserve">in </w:t>
      </w:r>
      <w:r w:rsidR="00BE6B10" w:rsidRPr="008237D8">
        <w:rPr>
          <w:rFonts w:ascii="Trebuchet MS" w:eastAsia="Tahoma" w:hAnsi="Trebuchet MS" w:cs="Tahoma"/>
          <w:sz w:val="26"/>
          <w:szCs w:val="26"/>
        </w:rPr>
        <w:t>overcom</w:t>
      </w:r>
      <w:r w:rsidR="00253EA9">
        <w:rPr>
          <w:rFonts w:ascii="Trebuchet MS" w:eastAsia="Tahoma" w:hAnsi="Trebuchet MS" w:cs="Tahoma"/>
          <w:sz w:val="26"/>
          <w:szCs w:val="26"/>
        </w:rPr>
        <w:t>ing</w:t>
      </w:r>
      <w:r w:rsidR="00BE6B10" w:rsidRPr="008237D8">
        <w:rPr>
          <w:rFonts w:ascii="Trebuchet MS" w:eastAsia="Tahoma" w:hAnsi="Trebuchet MS" w:cs="Tahoma"/>
          <w:sz w:val="26"/>
          <w:szCs w:val="26"/>
        </w:rPr>
        <w:t xml:space="preserve"> complacency</w:t>
      </w:r>
      <w:r w:rsidR="00C07B0C">
        <w:rPr>
          <w:rFonts w:ascii="Trebuchet MS" w:eastAsia="Tahoma" w:hAnsi="Trebuchet MS" w:cs="Tahoma"/>
          <w:sz w:val="26"/>
          <w:szCs w:val="26"/>
        </w:rPr>
        <w:t>,</w:t>
      </w:r>
      <w:r w:rsidR="00BE6B10" w:rsidRPr="008237D8">
        <w:rPr>
          <w:rFonts w:ascii="Trebuchet MS" w:eastAsia="Tahoma" w:hAnsi="Trebuchet MS" w:cs="Tahoma"/>
          <w:sz w:val="26"/>
          <w:szCs w:val="26"/>
        </w:rPr>
        <w:t xml:space="preserve"> </w:t>
      </w:r>
      <w:r w:rsidR="00485B66" w:rsidRPr="008237D8">
        <w:rPr>
          <w:rFonts w:ascii="Trebuchet MS" w:eastAsia="Tahoma" w:hAnsi="Trebuchet MS" w:cs="Tahoma"/>
          <w:sz w:val="26"/>
          <w:szCs w:val="26"/>
        </w:rPr>
        <w:t>promotes adaptation</w:t>
      </w:r>
      <w:r w:rsidR="00C07B0C">
        <w:rPr>
          <w:rFonts w:ascii="Trebuchet MS" w:eastAsia="Tahoma" w:hAnsi="Trebuchet MS" w:cs="Tahoma"/>
          <w:sz w:val="26"/>
          <w:szCs w:val="26"/>
        </w:rPr>
        <w:t>,</w:t>
      </w:r>
      <w:r w:rsidR="00485B66" w:rsidRPr="008237D8">
        <w:rPr>
          <w:rFonts w:ascii="Trebuchet MS" w:eastAsia="Tahoma" w:hAnsi="Trebuchet MS" w:cs="Tahoma"/>
          <w:sz w:val="26"/>
          <w:szCs w:val="26"/>
        </w:rPr>
        <w:t xml:space="preserve"> </w:t>
      </w:r>
      <w:r w:rsidR="00912D01" w:rsidRPr="008237D8">
        <w:rPr>
          <w:rFonts w:ascii="Trebuchet MS" w:eastAsia="Tahoma" w:hAnsi="Trebuchet MS" w:cs="Tahoma"/>
          <w:sz w:val="26"/>
          <w:szCs w:val="26"/>
        </w:rPr>
        <w:t xml:space="preserve">and gives room for learning. </w:t>
      </w:r>
      <w:r w:rsidR="002A52B3">
        <w:rPr>
          <w:rFonts w:ascii="Trebuchet MS" w:eastAsia="Tahoma" w:hAnsi="Trebuchet MS" w:cs="Tahoma"/>
          <w:sz w:val="26"/>
          <w:szCs w:val="26"/>
        </w:rPr>
        <w:t xml:space="preserve">In addition, </w:t>
      </w:r>
      <w:r w:rsidR="00C225F5">
        <w:rPr>
          <w:rFonts w:ascii="Trebuchet MS" w:eastAsia="Tahoma" w:hAnsi="Trebuchet MS" w:cs="Tahoma"/>
          <w:sz w:val="26"/>
          <w:szCs w:val="26"/>
        </w:rPr>
        <w:t xml:space="preserve">the performance of States </w:t>
      </w:r>
      <w:r w:rsidR="002A52B3">
        <w:rPr>
          <w:rFonts w:ascii="Trebuchet MS" w:eastAsia="Tahoma" w:hAnsi="Trebuchet MS" w:cs="Tahoma"/>
          <w:sz w:val="26"/>
          <w:szCs w:val="26"/>
        </w:rPr>
        <w:t xml:space="preserve">can also be enhanced by more </w:t>
      </w:r>
      <w:r w:rsidR="00C225F5">
        <w:rPr>
          <w:rFonts w:ascii="Trebuchet MS" w:hAnsi="Trebuchet MS" w:cs="Helvetica"/>
          <w:color w:val="1C1C1C"/>
          <w:sz w:val="26"/>
          <w:szCs w:val="26"/>
        </w:rPr>
        <w:t>regional collaboration</w:t>
      </w:r>
      <w:r w:rsidR="002A52B3">
        <w:rPr>
          <w:rFonts w:ascii="Trebuchet MS" w:hAnsi="Trebuchet MS" w:cs="Helvetica"/>
          <w:color w:val="1C1C1C"/>
          <w:sz w:val="26"/>
          <w:szCs w:val="26"/>
        </w:rPr>
        <w:t>.</w:t>
      </w:r>
      <w:r w:rsidR="00C225F5">
        <w:rPr>
          <w:rFonts w:ascii="Trebuchet MS" w:hAnsi="Trebuchet MS" w:cs="Helvetica"/>
          <w:color w:val="1C1C1C"/>
          <w:sz w:val="26"/>
          <w:szCs w:val="26"/>
        </w:rPr>
        <w:t xml:space="preserve"> </w:t>
      </w:r>
    </w:p>
    <w:p w:rsidR="002476FB" w:rsidRPr="008237D8" w:rsidRDefault="00E6533A" w:rsidP="007D6ABA">
      <w:pPr>
        <w:spacing w:before="100" w:beforeAutospacing="1" w:after="100" w:afterAutospacing="1" w:line="480" w:lineRule="auto"/>
        <w:jc w:val="both"/>
        <w:rPr>
          <w:rFonts w:ascii="Trebuchet MS" w:eastAsia="Tahoma" w:hAnsi="Trebuchet MS" w:cs="Tahoma"/>
          <w:b/>
          <w:sz w:val="26"/>
          <w:szCs w:val="26"/>
        </w:rPr>
      </w:pPr>
      <w:r>
        <w:rPr>
          <w:rFonts w:ascii="Trebuchet MS" w:eastAsia="Calibri" w:hAnsi="Trebuchet MS" w:cs="Tahoma"/>
          <w:b/>
          <w:color w:val="000000"/>
          <w:sz w:val="26"/>
          <w:szCs w:val="26"/>
          <w:lang w:val="en-GB"/>
        </w:rPr>
        <w:t>E</w:t>
      </w:r>
      <w:r w:rsidR="002476FB" w:rsidRPr="008237D8">
        <w:rPr>
          <w:rFonts w:ascii="Trebuchet MS" w:eastAsia="Calibri" w:hAnsi="Trebuchet MS" w:cs="Tahoma"/>
          <w:b/>
          <w:color w:val="000000"/>
          <w:sz w:val="26"/>
          <w:szCs w:val="26"/>
          <w:lang w:val="en-GB"/>
        </w:rPr>
        <w:t>.</w:t>
      </w:r>
      <w:r w:rsidR="002476FB" w:rsidRPr="008237D8">
        <w:rPr>
          <w:rFonts w:ascii="Trebuchet MS" w:eastAsia="Calibri" w:hAnsi="Trebuchet MS" w:cs="Tahoma"/>
          <w:b/>
          <w:color w:val="000000"/>
          <w:sz w:val="26"/>
          <w:szCs w:val="26"/>
          <w:lang w:val="en-GB"/>
        </w:rPr>
        <w:tab/>
        <w:t>CONCLUSION</w:t>
      </w:r>
    </w:p>
    <w:p w:rsidR="00F4147E" w:rsidRPr="008237D8" w:rsidRDefault="00865876" w:rsidP="00144B29">
      <w:pPr>
        <w:tabs>
          <w:tab w:val="num" w:pos="720"/>
        </w:tabs>
        <w:spacing w:line="480" w:lineRule="auto"/>
        <w:jc w:val="both"/>
        <w:rPr>
          <w:rFonts w:ascii="Trebuchet MS" w:eastAsia="Calibri" w:hAnsi="Trebuchet MS" w:cs="Tahoma"/>
          <w:sz w:val="26"/>
          <w:szCs w:val="26"/>
        </w:rPr>
      </w:pPr>
      <w:r w:rsidRPr="008237D8">
        <w:rPr>
          <w:rFonts w:ascii="Trebuchet MS" w:eastAsia="Calibri" w:hAnsi="Trebuchet MS" w:cs="Tahoma"/>
          <w:sz w:val="26"/>
          <w:szCs w:val="26"/>
        </w:rPr>
        <w:t>1</w:t>
      </w:r>
      <w:r w:rsidR="002A52B3">
        <w:rPr>
          <w:rFonts w:ascii="Trebuchet MS" w:eastAsia="Calibri" w:hAnsi="Trebuchet MS" w:cs="Tahoma"/>
          <w:sz w:val="26"/>
          <w:szCs w:val="26"/>
        </w:rPr>
        <w:t>5</w:t>
      </w:r>
      <w:r w:rsidR="0017211F" w:rsidRPr="008237D8">
        <w:rPr>
          <w:rFonts w:ascii="Trebuchet MS" w:eastAsia="Calibri" w:hAnsi="Trebuchet MS" w:cs="Tahoma"/>
          <w:sz w:val="26"/>
          <w:szCs w:val="26"/>
        </w:rPr>
        <w:t>.</w:t>
      </w:r>
      <w:r w:rsidR="0017211F" w:rsidRPr="008237D8">
        <w:rPr>
          <w:rFonts w:ascii="Trebuchet MS" w:eastAsia="Calibri" w:hAnsi="Trebuchet MS" w:cs="Tahoma"/>
          <w:sz w:val="26"/>
          <w:szCs w:val="26"/>
        </w:rPr>
        <w:tab/>
      </w:r>
      <w:r w:rsidR="002A52B3">
        <w:rPr>
          <w:rFonts w:ascii="Trebuchet MS" w:eastAsia="Calibri" w:hAnsi="Trebuchet MS" w:cs="Tahoma"/>
          <w:sz w:val="26"/>
          <w:szCs w:val="26"/>
        </w:rPr>
        <w:t>In conclusion, let me thank His Excellency, Prof Yemi Osinbajo, the Vice President of Nigeria, for accepting to come personally, despite his</w:t>
      </w:r>
      <w:r w:rsidR="00765BF7">
        <w:rPr>
          <w:rFonts w:ascii="Trebuchet MS" w:eastAsia="Calibri" w:hAnsi="Trebuchet MS" w:cs="Tahoma"/>
          <w:sz w:val="26"/>
          <w:szCs w:val="26"/>
        </w:rPr>
        <w:t xml:space="preserve"> very busy programme, to address us</w:t>
      </w:r>
      <w:r w:rsidR="002A52B3">
        <w:rPr>
          <w:rFonts w:ascii="Trebuchet MS" w:eastAsia="Calibri" w:hAnsi="Trebuchet MS" w:cs="Tahoma"/>
          <w:sz w:val="26"/>
          <w:szCs w:val="26"/>
        </w:rPr>
        <w:t xml:space="preserve">. </w:t>
      </w:r>
      <w:r w:rsidR="00292A23" w:rsidRPr="008237D8">
        <w:rPr>
          <w:rFonts w:ascii="Trebuchet MS" w:eastAsia="Calibri" w:hAnsi="Trebuchet MS" w:cs="Tahoma"/>
          <w:sz w:val="26"/>
          <w:szCs w:val="26"/>
        </w:rPr>
        <w:t>I</w:t>
      </w:r>
      <w:r w:rsidR="002476FB" w:rsidRPr="008237D8">
        <w:rPr>
          <w:rFonts w:ascii="Trebuchet MS" w:eastAsia="Calibri" w:hAnsi="Trebuchet MS" w:cs="Tahoma"/>
          <w:sz w:val="26"/>
          <w:szCs w:val="26"/>
        </w:rPr>
        <w:t xml:space="preserve"> </w:t>
      </w:r>
      <w:r w:rsidR="00397C92">
        <w:rPr>
          <w:rFonts w:ascii="Trebuchet MS" w:eastAsia="Calibri" w:hAnsi="Trebuchet MS" w:cs="Tahoma"/>
          <w:sz w:val="26"/>
          <w:szCs w:val="26"/>
        </w:rPr>
        <w:t xml:space="preserve">am grateful to </w:t>
      </w:r>
      <w:r w:rsidR="00397C92" w:rsidRPr="008237D8">
        <w:rPr>
          <w:rFonts w:ascii="Trebuchet MS" w:eastAsia="Calibri" w:hAnsi="Trebuchet MS" w:cs="Tahoma"/>
          <w:sz w:val="26"/>
          <w:szCs w:val="26"/>
        </w:rPr>
        <w:t>His Excellency</w:t>
      </w:r>
      <w:r w:rsidR="00397C92">
        <w:rPr>
          <w:rFonts w:ascii="Trebuchet MS" w:eastAsia="Calibri" w:hAnsi="Trebuchet MS" w:cs="Tahoma"/>
          <w:sz w:val="26"/>
          <w:szCs w:val="26"/>
        </w:rPr>
        <w:t>,</w:t>
      </w:r>
      <w:r w:rsidR="00397C92" w:rsidRPr="008237D8">
        <w:rPr>
          <w:rFonts w:ascii="Trebuchet MS" w:eastAsia="Calibri" w:hAnsi="Trebuchet MS" w:cs="Tahoma"/>
          <w:sz w:val="26"/>
          <w:szCs w:val="26"/>
        </w:rPr>
        <w:t xml:space="preserve"> Dr Abdullahi Ganduje</w:t>
      </w:r>
      <w:r w:rsidR="00397C92">
        <w:rPr>
          <w:rFonts w:ascii="Trebuchet MS" w:eastAsia="Calibri" w:hAnsi="Trebuchet MS" w:cs="Tahoma"/>
          <w:sz w:val="26"/>
          <w:szCs w:val="26"/>
        </w:rPr>
        <w:t xml:space="preserve">, the Governor of </w:t>
      </w:r>
      <w:r w:rsidR="002476FB" w:rsidRPr="008237D8">
        <w:rPr>
          <w:rFonts w:ascii="Trebuchet MS" w:eastAsia="Calibri" w:hAnsi="Trebuchet MS" w:cs="Tahoma"/>
          <w:sz w:val="26"/>
          <w:szCs w:val="26"/>
        </w:rPr>
        <w:t xml:space="preserve">Kano State for accepting to host this event. I commend the excellent arrangements </w:t>
      </w:r>
      <w:r w:rsidR="00292A23" w:rsidRPr="008237D8">
        <w:rPr>
          <w:rFonts w:ascii="Trebuchet MS" w:eastAsia="Calibri" w:hAnsi="Trebuchet MS" w:cs="Tahoma"/>
          <w:sz w:val="26"/>
          <w:szCs w:val="26"/>
        </w:rPr>
        <w:t>and logistics put in place</w:t>
      </w:r>
      <w:r w:rsidR="00397C92" w:rsidRPr="00397C92">
        <w:rPr>
          <w:rFonts w:ascii="Trebuchet MS" w:eastAsia="Calibri" w:hAnsi="Trebuchet MS" w:cs="Tahoma"/>
          <w:sz w:val="26"/>
          <w:szCs w:val="26"/>
        </w:rPr>
        <w:t xml:space="preserve"> </w:t>
      </w:r>
      <w:r w:rsidR="00397C92">
        <w:rPr>
          <w:rFonts w:ascii="Trebuchet MS" w:eastAsia="Calibri" w:hAnsi="Trebuchet MS" w:cs="Tahoma"/>
          <w:sz w:val="26"/>
          <w:szCs w:val="26"/>
        </w:rPr>
        <w:t xml:space="preserve">by </w:t>
      </w:r>
      <w:r w:rsidR="00397C92" w:rsidRPr="008237D8">
        <w:rPr>
          <w:rFonts w:ascii="Trebuchet MS" w:eastAsia="Calibri" w:hAnsi="Trebuchet MS" w:cs="Tahoma"/>
          <w:sz w:val="26"/>
          <w:szCs w:val="26"/>
        </w:rPr>
        <w:t>the Joint Planning Committee</w:t>
      </w:r>
      <w:r w:rsidR="00397C92">
        <w:rPr>
          <w:rFonts w:ascii="Trebuchet MS" w:eastAsia="Calibri" w:hAnsi="Trebuchet MS" w:cs="Tahoma"/>
          <w:sz w:val="26"/>
          <w:szCs w:val="26"/>
        </w:rPr>
        <w:t>,</w:t>
      </w:r>
      <w:r w:rsidR="00397C92" w:rsidRPr="008237D8">
        <w:rPr>
          <w:rFonts w:ascii="Trebuchet MS" w:eastAsia="Calibri" w:hAnsi="Trebuchet MS" w:cs="Tahoma"/>
          <w:sz w:val="26"/>
          <w:szCs w:val="26"/>
        </w:rPr>
        <w:t xml:space="preserve"> as well as the Local Organizing Committee led by the </w:t>
      </w:r>
      <w:r w:rsidR="00397C92" w:rsidRPr="008237D8">
        <w:rPr>
          <w:rFonts w:ascii="Trebuchet MS" w:eastAsia="Calibri" w:hAnsi="Trebuchet MS" w:cs="Tahoma"/>
          <w:sz w:val="26"/>
          <w:szCs w:val="26"/>
        </w:rPr>
        <w:lastRenderedPageBreak/>
        <w:t>Kano State Commissioner for Economic Planning</w:t>
      </w:r>
      <w:r w:rsidR="00292A23" w:rsidRPr="008237D8">
        <w:rPr>
          <w:rFonts w:ascii="Trebuchet MS" w:eastAsia="Calibri" w:hAnsi="Trebuchet MS" w:cs="Tahoma"/>
          <w:sz w:val="26"/>
          <w:szCs w:val="26"/>
        </w:rPr>
        <w:t xml:space="preserve">. I thank the staff of the Ministry of Budget and Planning for the </w:t>
      </w:r>
      <w:r w:rsidR="00397C92">
        <w:rPr>
          <w:rFonts w:ascii="Trebuchet MS" w:eastAsia="Calibri" w:hAnsi="Trebuchet MS" w:cs="Tahoma"/>
          <w:sz w:val="26"/>
          <w:szCs w:val="26"/>
        </w:rPr>
        <w:t>hard work they have done in putting this event together.</w:t>
      </w:r>
      <w:r w:rsidR="00292A23" w:rsidRPr="008237D8">
        <w:rPr>
          <w:rFonts w:ascii="Trebuchet MS" w:eastAsia="Calibri" w:hAnsi="Trebuchet MS" w:cs="Tahoma"/>
          <w:sz w:val="26"/>
          <w:szCs w:val="26"/>
        </w:rPr>
        <w:t xml:space="preserve"> I also acknowledge the contributions of all </w:t>
      </w:r>
      <w:r w:rsidR="00081F0A">
        <w:rPr>
          <w:rFonts w:ascii="Trebuchet MS" w:eastAsia="Calibri" w:hAnsi="Trebuchet MS" w:cs="Tahoma"/>
          <w:sz w:val="26"/>
          <w:szCs w:val="26"/>
        </w:rPr>
        <w:t xml:space="preserve">participating </w:t>
      </w:r>
      <w:r w:rsidR="00292A23" w:rsidRPr="008237D8">
        <w:rPr>
          <w:rFonts w:ascii="Trebuchet MS" w:eastAsia="Calibri" w:hAnsi="Trebuchet MS" w:cs="Tahoma"/>
          <w:sz w:val="26"/>
          <w:szCs w:val="26"/>
        </w:rPr>
        <w:t xml:space="preserve">private sector institutions and the UNDP for their contributions to the success of this event. </w:t>
      </w:r>
      <w:r w:rsidR="00F4147E" w:rsidRPr="008237D8">
        <w:rPr>
          <w:rFonts w:ascii="Trebuchet MS" w:eastAsia="Calibri" w:hAnsi="Trebuchet MS" w:cs="Tahoma"/>
          <w:sz w:val="26"/>
          <w:szCs w:val="26"/>
        </w:rPr>
        <w:tab/>
        <w:t xml:space="preserve"> </w:t>
      </w:r>
    </w:p>
    <w:p w:rsidR="00750311" w:rsidRPr="008237D8" w:rsidRDefault="00B44AF7" w:rsidP="009F7E4A">
      <w:pPr>
        <w:spacing w:line="480" w:lineRule="auto"/>
        <w:jc w:val="both"/>
        <w:rPr>
          <w:rFonts w:ascii="Trebuchet MS" w:hAnsi="Trebuchet MS"/>
          <w:sz w:val="26"/>
          <w:szCs w:val="26"/>
        </w:rPr>
      </w:pPr>
      <w:r w:rsidRPr="008237D8">
        <w:rPr>
          <w:rFonts w:ascii="Trebuchet MS" w:eastAsia="Calibri" w:hAnsi="Trebuchet MS" w:cs="Tahoma"/>
          <w:sz w:val="26"/>
          <w:szCs w:val="26"/>
        </w:rPr>
        <w:t>1</w:t>
      </w:r>
      <w:r w:rsidR="00765BF7">
        <w:rPr>
          <w:rFonts w:ascii="Trebuchet MS" w:eastAsia="Calibri" w:hAnsi="Trebuchet MS" w:cs="Tahoma"/>
          <w:sz w:val="26"/>
          <w:szCs w:val="26"/>
        </w:rPr>
        <w:t>6</w:t>
      </w:r>
      <w:r w:rsidR="00144B29" w:rsidRPr="008237D8">
        <w:rPr>
          <w:rFonts w:ascii="Trebuchet MS" w:eastAsia="Calibri" w:hAnsi="Trebuchet MS" w:cs="Tahoma"/>
          <w:sz w:val="26"/>
          <w:szCs w:val="26"/>
        </w:rPr>
        <w:t xml:space="preserve">. </w:t>
      </w:r>
      <w:r w:rsidR="00144B29" w:rsidRPr="008237D8">
        <w:rPr>
          <w:rFonts w:ascii="Trebuchet MS" w:eastAsia="Calibri" w:hAnsi="Trebuchet MS" w:cs="Tahoma"/>
          <w:sz w:val="26"/>
          <w:szCs w:val="26"/>
        </w:rPr>
        <w:tab/>
        <w:t xml:space="preserve">I thank you </w:t>
      </w:r>
      <w:r w:rsidR="00765BF7">
        <w:rPr>
          <w:rFonts w:ascii="Trebuchet MS" w:eastAsia="Calibri" w:hAnsi="Trebuchet MS" w:cs="Tahoma"/>
          <w:sz w:val="26"/>
          <w:szCs w:val="26"/>
        </w:rPr>
        <w:t xml:space="preserve">all </w:t>
      </w:r>
      <w:r w:rsidR="00144B29" w:rsidRPr="008237D8">
        <w:rPr>
          <w:rFonts w:ascii="Trebuchet MS" w:eastAsia="Calibri" w:hAnsi="Trebuchet MS" w:cs="Tahoma"/>
          <w:sz w:val="26"/>
          <w:szCs w:val="26"/>
        </w:rPr>
        <w:t>for your attention.</w:t>
      </w:r>
    </w:p>
    <w:sectPr w:rsidR="00750311" w:rsidRPr="008237D8" w:rsidSect="00024EA7">
      <w:headerReference w:type="default" r:id="rId8"/>
      <w:footerReference w:type="even" r:id="rId9"/>
      <w:footerReference w:type="default" r:id="rId10"/>
      <w:footerReference w:type="first" r:id="rId11"/>
      <w:pgSz w:w="12240" w:h="17280"/>
      <w:pgMar w:top="1440" w:right="1440" w:bottom="167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45" w:rsidRDefault="00147B45" w:rsidP="004A647B">
      <w:pPr>
        <w:spacing w:after="0" w:line="240" w:lineRule="auto"/>
      </w:pPr>
      <w:r>
        <w:separator/>
      </w:r>
    </w:p>
  </w:endnote>
  <w:endnote w:type="continuationSeparator" w:id="1">
    <w:p w:rsidR="00147B45" w:rsidRDefault="00147B45" w:rsidP="004A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otoSerif">
    <w:altName w:val="Cambria"/>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C0" w:rsidRDefault="00862DEA" w:rsidP="00836E2D">
    <w:pPr>
      <w:pStyle w:val="Footer"/>
      <w:framePr w:wrap="around" w:vAnchor="text" w:hAnchor="margin" w:xAlign="center" w:y="1"/>
      <w:rPr>
        <w:rStyle w:val="PageNumber"/>
      </w:rPr>
    </w:pPr>
    <w:r>
      <w:rPr>
        <w:rStyle w:val="PageNumber"/>
      </w:rPr>
      <w:fldChar w:fldCharType="begin"/>
    </w:r>
    <w:r w:rsidR="009F7DC0">
      <w:rPr>
        <w:rStyle w:val="PageNumber"/>
      </w:rPr>
      <w:instrText xml:space="preserve">PAGE  </w:instrText>
    </w:r>
    <w:r>
      <w:rPr>
        <w:rStyle w:val="PageNumber"/>
      </w:rPr>
      <w:fldChar w:fldCharType="end"/>
    </w:r>
  </w:p>
  <w:p w:rsidR="009F7DC0" w:rsidRDefault="009F7DC0" w:rsidP="00836E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C0" w:rsidRDefault="009F7DC0" w:rsidP="002476FB">
    <w:pPr>
      <w:pStyle w:val="Footer"/>
      <w:ind w:right="360"/>
      <w:jc w:val="center"/>
    </w:pPr>
  </w:p>
  <w:p w:rsidR="009F7DC0" w:rsidRDefault="009F7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45063"/>
      <w:docPartObj>
        <w:docPartGallery w:val="Page Numbers (Bottom of Page)"/>
        <w:docPartUnique/>
      </w:docPartObj>
    </w:sdtPr>
    <w:sdtContent>
      <w:p w:rsidR="006A3D65" w:rsidRDefault="00862DEA">
        <w:pPr>
          <w:pStyle w:val="Footer"/>
          <w:jc w:val="center"/>
        </w:pPr>
      </w:p>
    </w:sdtContent>
  </w:sdt>
  <w:p w:rsidR="006A3D65" w:rsidRDefault="006A3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45" w:rsidRDefault="00147B45" w:rsidP="004A647B">
      <w:pPr>
        <w:spacing w:after="0" w:line="240" w:lineRule="auto"/>
      </w:pPr>
      <w:r>
        <w:separator/>
      </w:r>
    </w:p>
  </w:footnote>
  <w:footnote w:type="continuationSeparator" w:id="1">
    <w:p w:rsidR="00147B45" w:rsidRDefault="00147B45" w:rsidP="004A6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45066"/>
      <w:docPartObj>
        <w:docPartGallery w:val="Page Numbers (Top of Page)"/>
        <w:docPartUnique/>
      </w:docPartObj>
    </w:sdtPr>
    <w:sdtContent>
      <w:p w:rsidR="006A3D65" w:rsidRDefault="00862DEA">
        <w:pPr>
          <w:pStyle w:val="Header"/>
          <w:jc w:val="right"/>
        </w:pPr>
        <w:fldSimple w:instr=" PAGE   \* MERGEFORMAT ">
          <w:r w:rsidR="0001686B">
            <w:rPr>
              <w:noProof/>
            </w:rPr>
            <w:t>9</w:t>
          </w:r>
        </w:fldSimple>
      </w:p>
    </w:sdtContent>
  </w:sdt>
  <w:p w:rsidR="006A3D65" w:rsidRDefault="006A3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B32A88"/>
    <w:multiLevelType w:val="hybridMultilevel"/>
    <w:tmpl w:val="9670EF74"/>
    <w:lvl w:ilvl="0" w:tplc="0409001B">
      <w:start w:val="1"/>
      <w:numFmt w:val="lowerRoman"/>
      <w:lvlText w:val="%1."/>
      <w:lvlJc w:val="right"/>
      <w:pPr>
        <w:tabs>
          <w:tab w:val="num" w:pos="720"/>
        </w:tabs>
        <w:ind w:left="720" w:hanging="360"/>
      </w:pPr>
      <w:rPr>
        <w:rFonts w:hint="default"/>
      </w:rPr>
    </w:lvl>
    <w:lvl w:ilvl="1" w:tplc="F2869652" w:tentative="1">
      <w:start w:val="1"/>
      <w:numFmt w:val="bullet"/>
      <w:lvlText w:val="•"/>
      <w:lvlJc w:val="left"/>
      <w:pPr>
        <w:tabs>
          <w:tab w:val="num" w:pos="1440"/>
        </w:tabs>
        <w:ind w:left="1440" w:hanging="360"/>
      </w:pPr>
      <w:rPr>
        <w:rFonts w:ascii="Arial" w:hAnsi="Arial" w:hint="default"/>
      </w:rPr>
    </w:lvl>
    <w:lvl w:ilvl="2" w:tplc="4CEA459A" w:tentative="1">
      <w:start w:val="1"/>
      <w:numFmt w:val="bullet"/>
      <w:lvlText w:val="•"/>
      <w:lvlJc w:val="left"/>
      <w:pPr>
        <w:tabs>
          <w:tab w:val="num" w:pos="2160"/>
        </w:tabs>
        <w:ind w:left="2160" w:hanging="360"/>
      </w:pPr>
      <w:rPr>
        <w:rFonts w:ascii="Arial" w:hAnsi="Arial" w:hint="default"/>
      </w:rPr>
    </w:lvl>
    <w:lvl w:ilvl="3" w:tplc="A44691C2" w:tentative="1">
      <w:start w:val="1"/>
      <w:numFmt w:val="bullet"/>
      <w:lvlText w:val="•"/>
      <w:lvlJc w:val="left"/>
      <w:pPr>
        <w:tabs>
          <w:tab w:val="num" w:pos="2880"/>
        </w:tabs>
        <w:ind w:left="2880" w:hanging="360"/>
      </w:pPr>
      <w:rPr>
        <w:rFonts w:ascii="Arial" w:hAnsi="Arial" w:hint="default"/>
      </w:rPr>
    </w:lvl>
    <w:lvl w:ilvl="4" w:tplc="3D9CF464" w:tentative="1">
      <w:start w:val="1"/>
      <w:numFmt w:val="bullet"/>
      <w:lvlText w:val="•"/>
      <w:lvlJc w:val="left"/>
      <w:pPr>
        <w:tabs>
          <w:tab w:val="num" w:pos="3600"/>
        </w:tabs>
        <w:ind w:left="3600" w:hanging="360"/>
      </w:pPr>
      <w:rPr>
        <w:rFonts w:ascii="Arial" w:hAnsi="Arial" w:hint="default"/>
      </w:rPr>
    </w:lvl>
    <w:lvl w:ilvl="5" w:tplc="36804F2E" w:tentative="1">
      <w:start w:val="1"/>
      <w:numFmt w:val="bullet"/>
      <w:lvlText w:val="•"/>
      <w:lvlJc w:val="left"/>
      <w:pPr>
        <w:tabs>
          <w:tab w:val="num" w:pos="4320"/>
        </w:tabs>
        <w:ind w:left="4320" w:hanging="360"/>
      </w:pPr>
      <w:rPr>
        <w:rFonts w:ascii="Arial" w:hAnsi="Arial" w:hint="default"/>
      </w:rPr>
    </w:lvl>
    <w:lvl w:ilvl="6" w:tplc="FA00614C" w:tentative="1">
      <w:start w:val="1"/>
      <w:numFmt w:val="bullet"/>
      <w:lvlText w:val="•"/>
      <w:lvlJc w:val="left"/>
      <w:pPr>
        <w:tabs>
          <w:tab w:val="num" w:pos="5040"/>
        </w:tabs>
        <w:ind w:left="5040" w:hanging="360"/>
      </w:pPr>
      <w:rPr>
        <w:rFonts w:ascii="Arial" w:hAnsi="Arial" w:hint="default"/>
      </w:rPr>
    </w:lvl>
    <w:lvl w:ilvl="7" w:tplc="10640C2E" w:tentative="1">
      <w:start w:val="1"/>
      <w:numFmt w:val="bullet"/>
      <w:lvlText w:val="•"/>
      <w:lvlJc w:val="left"/>
      <w:pPr>
        <w:tabs>
          <w:tab w:val="num" w:pos="5760"/>
        </w:tabs>
        <w:ind w:left="5760" w:hanging="360"/>
      </w:pPr>
      <w:rPr>
        <w:rFonts w:ascii="Arial" w:hAnsi="Arial" w:hint="default"/>
      </w:rPr>
    </w:lvl>
    <w:lvl w:ilvl="8" w:tplc="933292B8" w:tentative="1">
      <w:start w:val="1"/>
      <w:numFmt w:val="bullet"/>
      <w:lvlText w:val="•"/>
      <w:lvlJc w:val="left"/>
      <w:pPr>
        <w:tabs>
          <w:tab w:val="num" w:pos="6480"/>
        </w:tabs>
        <w:ind w:left="6480" w:hanging="360"/>
      </w:pPr>
      <w:rPr>
        <w:rFonts w:ascii="Arial" w:hAnsi="Arial" w:hint="default"/>
      </w:rPr>
    </w:lvl>
  </w:abstractNum>
  <w:abstractNum w:abstractNumId="2">
    <w:nsid w:val="7FBE656C"/>
    <w:multiLevelType w:val="hybridMultilevel"/>
    <w:tmpl w:val="D57E055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4B29"/>
    <w:rsid w:val="000004EE"/>
    <w:rsid w:val="00012029"/>
    <w:rsid w:val="0001686B"/>
    <w:rsid w:val="000209B9"/>
    <w:rsid w:val="00024EA7"/>
    <w:rsid w:val="0003193B"/>
    <w:rsid w:val="0003493D"/>
    <w:rsid w:val="0004523F"/>
    <w:rsid w:val="00055AA3"/>
    <w:rsid w:val="00066F4F"/>
    <w:rsid w:val="00081F0A"/>
    <w:rsid w:val="00083DAD"/>
    <w:rsid w:val="00086980"/>
    <w:rsid w:val="00091339"/>
    <w:rsid w:val="00091415"/>
    <w:rsid w:val="00096D8D"/>
    <w:rsid w:val="000A78A2"/>
    <w:rsid w:val="000B76B2"/>
    <w:rsid w:val="000C12C0"/>
    <w:rsid w:val="000C17FE"/>
    <w:rsid w:val="000C44F8"/>
    <w:rsid w:val="000C566A"/>
    <w:rsid w:val="000E631F"/>
    <w:rsid w:val="00100031"/>
    <w:rsid w:val="001033B3"/>
    <w:rsid w:val="00105154"/>
    <w:rsid w:val="001061D4"/>
    <w:rsid w:val="00111AED"/>
    <w:rsid w:val="00120762"/>
    <w:rsid w:val="00126569"/>
    <w:rsid w:val="00127E5A"/>
    <w:rsid w:val="0014051E"/>
    <w:rsid w:val="00142756"/>
    <w:rsid w:val="00144B29"/>
    <w:rsid w:val="00144ECB"/>
    <w:rsid w:val="00147B45"/>
    <w:rsid w:val="00150567"/>
    <w:rsid w:val="00151B5F"/>
    <w:rsid w:val="001537FC"/>
    <w:rsid w:val="00156DFB"/>
    <w:rsid w:val="00164A62"/>
    <w:rsid w:val="0017211F"/>
    <w:rsid w:val="001728E6"/>
    <w:rsid w:val="00175B85"/>
    <w:rsid w:val="001767B6"/>
    <w:rsid w:val="001A17FE"/>
    <w:rsid w:val="001C3B7C"/>
    <w:rsid w:val="001D1E0E"/>
    <w:rsid w:val="001D64E6"/>
    <w:rsid w:val="002124EA"/>
    <w:rsid w:val="00216130"/>
    <w:rsid w:val="0022579E"/>
    <w:rsid w:val="00233930"/>
    <w:rsid w:val="00236991"/>
    <w:rsid w:val="002476FB"/>
    <w:rsid w:val="00250BC5"/>
    <w:rsid w:val="00253EA9"/>
    <w:rsid w:val="002679C8"/>
    <w:rsid w:val="00275A16"/>
    <w:rsid w:val="00277CEA"/>
    <w:rsid w:val="002823B5"/>
    <w:rsid w:val="00283CFC"/>
    <w:rsid w:val="00292A23"/>
    <w:rsid w:val="00293BB0"/>
    <w:rsid w:val="002A16F3"/>
    <w:rsid w:val="002A52B3"/>
    <w:rsid w:val="002B13FA"/>
    <w:rsid w:val="002D34A7"/>
    <w:rsid w:val="002E13C3"/>
    <w:rsid w:val="002E340F"/>
    <w:rsid w:val="002E7DB2"/>
    <w:rsid w:val="002F47C2"/>
    <w:rsid w:val="002F5F09"/>
    <w:rsid w:val="002F6179"/>
    <w:rsid w:val="00302855"/>
    <w:rsid w:val="00302E11"/>
    <w:rsid w:val="003036FC"/>
    <w:rsid w:val="0032652A"/>
    <w:rsid w:val="0035300A"/>
    <w:rsid w:val="00370ADB"/>
    <w:rsid w:val="00374531"/>
    <w:rsid w:val="00377319"/>
    <w:rsid w:val="00382A0B"/>
    <w:rsid w:val="00382DAB"/>
    <w:rsid w:val="003850A7"/>
    <w:rsid w:val="0038538B"/>
    <w:rsid w:val="00387D00"/>
    <w:rsid w:val="00391AC3"/>
    <w:rsid w:val="00393A9B"/>
    <w:rsid w:val="00397C92"/>
    <w:rsid w:val="003A2844"/>
    <w:rsid w:val="003A2AB2"/>
    <w:rsid w:val="003B5DBA"/>
    <w:rsid w:val="003D2ECE"/>
    <w:rsid w:val="003D7D94"/>
    <w:rsid w:val="003F41FC"/>
    <w:rsid w:val="003F7F47"/>
    <w:rsid w:val="00405E75"/>
    <w:rsid w:val="0041125F"/>
    <w:rsid w:val="00416E16"/>
    <w:rsid w:val="00421F44"/>
    <w:rsid w:val="004223A7"/>
    <w:rsid w:val="004339EC"/>
    <w:rsid w:val="00444CAA"/>
    <w:rsid w:val="004502BC"/>
    <w:rsid w:val="00452A8E"/>
    <w:rsid w:val="00453E90"/>
    <w:rsid w:val="00454DF6"/>
    <w:rsid w:val="00456460"/>
    <w:rsid w:val="00461FFB"/>
    <w:rsid w:val="0046404B"/>
    <w:rsid w:val="00472B32"/>
    <w:rsid w:val="00474861"/>
    <w:rsid w:val="004776FC"/>
    <w:rsid w:val="00485B66"/>
    <w:rsid w:val="004A2503"/>
    <w:rsid w:val="004A33EB"/>
    <w:rsid w:val="004A647B"/>
    <w:rsid w:val="004B4E63"/>
    <w:rsid w:val="004D327B"/>
    <w:rsid w:val="004D557C"/>
    <w:rsid w:val="004E1A7A"/>
    <w:rsid w:val="004E3E8B"/>
    <w:rsid w:val="004E7392"/>
    <w:rsid w:val="004E7909"/>
    <w:rsid w:val="004F3404"/>
    <w:rsid w:val="00514684"/>
    <w:rsid w:val="00543B66"/>
    <w:rsid w:val="00546A62"/>
    <w:rsid w:val="00564C43"/>
    <w:rsid w:val="00564D31"/>
    <w:rsid w:val="0057090B"/>
    <w:rsid w:val="005713BD"/>
    <w:rsid w:val="00573DBC"/>
    <w:rsid w:val="00577B43"/>
    <w:rsid w:val="005809CB"/>
    <w:rsid w:val="00591111"/>
    <w:rsid w:val="00595789"/>
    <w:rsid w:val="005967B6"/>
    <w:rsid w:val="005979ED"/>
    <w:rsid w:val="005A5422"/>
    <w:rsid w:val="005B54B0"/>
    <w:rsid w:val="005D0FDD"/>
    <w:rsid w:val="005E09AE"/>
    <w:rsid w:val="005E654E"/>
    <w:rsid w:val="005F15D8"/>
    <w:rsid w:val="00606F28"/>
    <w:rsid w:val="006131BC"/>
    <w:rsid w:val="00616B82"/>
    <w:rsid w:val="00621933"/>
    <w:rsid w:val="00622054"/>
    <w:rsid w:val="006228D5"/>
    <w:rsid w:val="00630DCA"/>
    <w:rsid w:val="006371EC"/>
    <w:rsid w:val="006548F0"/>
    <w:rsid w:val="0066315D"/>
    <w:rsid w:val="0066545A"/>
    <w:rsid w:val="006670FA"/>
    <w:rsid w:val="00670AB2"/>
    <w:rsid w:val="00672619"/>
    <w:rsid w:val="006827B1"/>
    <w:rsid w:val="00695135"/>
    <w:rsid w:val="006A3D65"/>
    <w:rsid w:val="006A4E3E"/>
    <w:rsid w:val="006B420D"/>
    <w:rsid w:val="006C0E01"/>
    <w:rsid w:val="006E4305"/>
    <w:rsid w:val="006E6A0F"/>
    <w:rsid w:val="006F6659"/>
    <w:rsid w:val="007030B9"/>
    <w:rsid w:val="0071644B"/>
    <w:rsid w:val="00725769"/>
    <w:rsid w:val="00735D26"/>
    <w:rsid w:val="0073720A"/>
    <w:rsid w:val="00744354"/>
    <w:rsid w:val="00744B1E"/>
    <w:rsid w:val="007450D5"/>
    <w:rsid w:val="00750311"/>
    <w:rsid w:val="00755CC0"/>
    <w:rsid w:val="007607CD"/>
    <w:rsid w:val="0076352C"/>
    <w:rsid w:val="0076575C"/>
    <w:rsid w:val="00765BF7"/>
    <w:rsid w:val="00772E7D"/>
    <w:rsid w:val="00777754"/>
    <w:rsid w:val="00781752"/>
    <w:rsid w:val="00782069"/>
    <w:rsid w:val="007926BE"/>
    <w:rsid w:val="007979D1"/>
    <w:rsid w:val="007A5C2A"/>
    <w:rsid w:val="007C0AF6"/>
    <w:rsid w:val="007C35DA"/>
    <w:rsid w:val="007D54ED"/>
    <w:rsid w:val="007D6ABA"/>
    <w:rsid w:val="007E2D08"/>
    <w:rsid w:val="007E5540"/>
    <w:rsid w:val="008015CD"/>
    <w:rsid w:val="00803732"/>
    <w:rsid w:val="00820275"/>
    <w:rsid w:val="008237D8"/>
    <w:rsid w:val="00832F2B"/>
    <w:rsid w:val="00835500"/>
    <w:rsid w:val="00836E2D"/>
    <w:rsid w:val="00837883"/>
    <w:rsid w:val="00840133"/>
    <w:rsid w:val="008445E0"/>
    <w:rsid w:val="00847341"/>
    <w:rsid w:val="008539AF"/>
    <w:rsid w:val="0085570D"/>
    <w:rsid w:val="00862DEA"/>
    <w:rsid w:val="00863014"/>
    <w:rsid w:val="00865876"/>
    <w:rsid w:val="00865AD1"/>
    <w:rsid w:val="00870BAD"/>
    <w:rsid w:val="008733B1"/>
    <w:rsid w:val="008763CE"/>
    <w:rsid w:val="00876ADE"/>
    <w:rsid w:val="008947E8"/>
    <w:rsid w:val="008957A3"/>
    <w:rsid w:val="00897C40"/>
    <w:rsid w:val="008A2861"/>
    <w:rsid w:val="008C393C"/>
    <w:rsid w:val="008C44AF"/>
    <w:rsid w:val="008C7247"/>
    <w:rsid w:val="008D1610"/>
    <w:rsid w:val="008D7961"/>
    <w:rsid w:val="008F68DD"/>
    <w:rsid w:val="00903183"/>
    <w:rsid w:val="00912D01"/>
    <w:rsid w:val="00917795"/>
    <w:rsid w:val="009201CA"/>
    <w:rsid w:val="0093668D"/>
    <w:rsid w:val="00940511"/>
    <w:rsid w:val="00941234"/>
    <w:rsid w:val="00942D33"/>
    <w:rsid w:val="00950E91"/>
    <w:rsid w:val="00954317"/>
    <w:rsid w:val="009559D6"/>
    <w:rsid w:val="009608CC"/>
    <w:rsid w:val="009675A0"/>
    <w:rsid w:val="00974723"/>
    <w:rsid w:val="00985B79"/>
    <w:rsid w:val="00990C14"/>
    <w:rsid w:val="00993BDC"/>
    <w:rsid w:val="009A3514"/>
    <w:rsid w:val="009A4A8D"/>
    <w:rsid w:val="009B4617"/>
    <w:rsid w:val="009C7B32"/>
    <w:rsid w:val="009D6B8C"/>
    <w:rsid w:val="009D6BAC"/>
    <w:rsid w:val="009E0970"/>
    <w:rsid w:val="009F4161"/>
    <w:rsid w:val="009F4DCF"/>
    <w:rsid w:val="009F569C"/>
    <w:rsid w:val="009F7DC0"/>
    <w:rsid w:val="009F7E4A"/>
    <w:rsid w:val="00A15377"/>
    <w:rsid w:val="00A277C9"/>
    <w:rsid w:val="00A32DC1"/>
    <w:rsid w:val="00A56B5B"/>
    <w:rsid w:val="00A573FC"/>
    <w:rsid w:val="00A63923"/>
    <w:rsid w:val="00A656EC"/>
    <w:rsid w:val="00A678D3"/>
    <w:rsid w:val="00A7618E"/>
    <w:rsid w:val="00A83DE3"/>
    <w:rsid w:val="00A92DEA"/>
    <w:rsid w:val="00A97067"/>
    <w:rsid w:val="00A97A6F"/>
    <w:rsid w:val="00AB365A"/>
    <w:rsid w:val="00AC1D64"/>
    <w:rsid w:val="00AC570C"/>
    <w:rsid w:val="00AD4216"/>
    <w:rsid w:val="00AE3551"/>
    <w:rsid w:val="00AF5574"/>
    <w:rsid w:val="00B014C0"/>
    <w:rsid w:val="00B06AFA"/>
    <w:rsid w:val="00B119E8"/>
    <w:rsid w:val="00B20BB4"/>
    <w:rsid w:val="00B21CF7"/>
    <w:rsid w:val="00B21FBA"/>
    <w:rsid w:val="00B44AF7"/>
    <w:rsid w:val="00B578A9"/>
    <w:rsid w:val="00B7297E"/>
    <w:rsid w:val="00B95E2F"/>
    <w:rsid w:val="00BA314C"/>
    <w:rsid w:val="00BB09C3"/>
    <w:rsid w:val="00BB4A5C"/>
    <w:rsid w:val="00BB7067"/>
    <w:rsid w:val="00BE6B10"/>
    <w:rsid w:val="00BF03C3"/>
    <w:rsid w:val="00BF1720"/>
    <w:rsid w:val="00BF2B76"/>
    <w:rsid w:val="00BF469D"/>
    <w:rsid w:val="00BF5B3A"/>
    <w:rsid w:val="00C011AD"/>
    <w:rsid w:val="00C033B5"/>
    <w:rsid w:val="00C07B0C"/>
    <w:rsid w:val="00C225F5"/>
    <w:rsid w:val="00C23D11"/>
    <w:rsid w:val="00C279CB"/>
    <w:rsid w:val="00C33673"/>
    <w:rsid w:val="00C45719"/>
    <w:rsid w:val="00C45AD7"/>
    <w:rsid w:val="00C50C55"/>
    <w:rsid w:val="00C533AA"/>
    <w:rsid w:val="00C7623E"/>
    <w:rsid w:val="00C76577"/>
    <w:rsid w:val="00C76BB5"/>
    <w:rsid w:val="00C81F45"/>
    <w:rsid w:val="00C83AB0"/>
    <w:rsid w:val="00C86D66"/>
    <w:rsid w:val="00C9739E"/>
    <w:rsid w:val="00CA5062"/>
    <w:rsid w:val="00CB2AF2"/>
    <w:rsid w:val="00CC4968"/>
    <w:rsid w:val="00CC604A"/>
    <w:rsid w:val="00CD1615"/>
    <w:rsid w:val="00CD5810"/>
    <w:rsid w:val="00CD6333"/>
    <w:rsid w:val="00CD6782"/>
    <w:rsid w:val="00CE0F02"/>
    <w:rsid w:val="00CE502E"/>
    <w:rsid w:val="00CE5713"/>
    <w:rsid w:val="00CF604B"/>
    <w:rsid w:val="00D00CDC"/>
    <w:rsid w:val="00D03A07"/>
    <w:rsid w:val="00D05610"/>
    <w:rsid w:val="00D07597"/>
    <w:rsid w:val="00D17F55"/>
    <w:rsid w:val="00D22EC1"/>
    <w:rsid w:val="00D30249"/>
    <w:rsid w:val="00D44470"/>
    <w:rsid w:val="00D527CB"/>
    <w:rsid w:val="00D54EE2"/>
    <w:rsid w:val="00D731E4"/>
    <w:rsid w:val="00DA3D14"/>
    <w:rsid w:val="00DE3E7D"/>
    <w:rsid w:val="00DF2658"/>
    <w:rsid w:val="00E04E3A"/>
    <w:rsid w:val="00E076E3"/>
    <w:rsid w:val="00E1112A"/>
    <w:rsid w:val="00E12FDB"/>
    <w:rsid w:val="00E14B95"/>
    <w:rsid w:val="00E31F25"/>
    <w:rsid w:val="00E37588"/>
    <w:rsid w:val="00E579FA"/>
    <w:rsid w:val="00E57DC9"/>
    <w:rsid w:val="00E602E3"/>
    <w:rsid w:val="00E63C64"/>
    <w:rsid w:val="00E6533A"/>
    <w:rsid w:val="00E72022"/>
    <w:rsid w:val="00E74FF9"/>
    <w:rsid w:val="00E765AD"/>
    <w:rsid w:val="00E8078E"/>
    <w:rsid w:val="00E97D4A"/>
    <w:rsid w:val="00EA2127"/>
    <w:rsid w:val="00EB35C2"/>
    <w:rsid w:val="00EB5371"/>
    <w:rsid w:val="00EB71C5"/>
    <w:rsid w:val="00EC3163"/>
    <w:rsid w:val="00EC3E57"/>
    <w:rsid w:val="00EC4312"/>
    <w:rsid w:val="00EC55DA"/>
    <w:rsid w:val="00EE2240"/>
    <w:rsid w:val="00EE382E"/>
    <w:rsid w:val="00EE4BD1"/>
    <w:rsid w:val="00EE6008"/>
    <w:rsid w:val="00EE6835"/>
    <w:rsid w:val="00EF1FB7"/>
    <w:rsid w:val="00EF4A1C"/>
    <w:rsid w:val="00EF6E2A"/>
    <w:rsid w:val="00F01EC7"/>
    <w:rsid w:val="00F04274"/>
    <w:rsid w:val="00F06E10"/>
    <w:rsid w:val="00F20FCF"/>
    <w:rsid w:val="00F23F38"/>
    <w:rsid w:val="00F377D1"/>
    <w:rsid w:val="00F4147E"/>
    <w:rsid w:val="00F5130C"/>
    <w:rsid w:val="00F566D3"/>
    <w:rsid w:val="00F6035A"/>
    <w:rsid w:val="00F61A54"/>
    <w:rsid w:val="00F746C6"/>
    <w:rsid w:val="00F81552"/>
    <w:rsid w:val="00F82A94"/>
    <w:rsid w:val="00F840B6"/>
    <w:rsid w:val="00F85B1D"/>
    <w:rsid w:val="00F977FE"/>
    <w:rsid w:val="00FA345B"/>
    <w:rsid w:val="00FC28F1"/>
    <w:rsid w:val="00FC7ED0"/>
    <w:rsid w:val="00FD436A"/>
    <w:rsid w:val="00FE4A06"/>
    <w:rsid w:val="00FE5B9B"/>
    <w:rsid w:val="00FF5E4C"/>
    <w:rsid w:val="00FF5ED1"/>
    <w:rsid w:val="00FF6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B29"/>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44B29"/>
    <w:rPr>
      <w:rFonts w:ascii="Calibri" w:eastAsia="Calibri" w:hAnsi="Calibri" w:cs="Times New Roman"/>
    </w:rPr>
  </w:style>
  <w:style w:type="character" w:styleId="Hyperlink">
    <w:name w:val="Hyperlink"/>
    <w:basedOn w:val="DefaultParagraphFont"/>
    <w:uiPriority w:val="99"/>
    <w:unhideWhenUsed/>
    <w:rsid w:val="00144B29"/>
    <w:rPr>
      <w:color w:val="0000FF" w:themeColor="hyperlink"/>
      <w:u w:val="single"/>
    </w:rPr>
  </w:style>
  <w:style w:type="paragraph" w:styleId="BalloonText">
    <w:name w:val="Balloon Text"/>
    <w:basedOn w:val="Normal"/>
    <w:link w:val="BalloonTextChar"/>
    <w:uiPriority w:val="99"/>
    <w:semiHidden/>
    <w:unhideWhenUsed/>
    <w:rsid w:val="0014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29"/>
    <w:rPr>
      <w:rFonts w:ascii="Tahoma" w:hAnsi="Tahoma" w:cs="Tahoma"/>
      <w:sz w:val="16"/>
      <w:szCs w:val="16"/>
    </w:rPr>
  </w:style>
  <w:style w:type="character" w:styleId="CommentReference">
    <w:name w:val="annotation reference"/>
    <w:basedOn w:val="DefaultParagraphFont"/>
    <w:uiPriority w:val="99"/>
    <w:semiHidden/>
    <w:unhideWhenUsed/>
    <w:rsid w:val="00695135"/>
    <w:rPr>
      <w:sz w:val="18"/>
      <w:szCs w:val="18"/>
    </w:rPr>
  </w:style>
  <w:style w:type="paragraph" w:styleId="CommentText">
    <w:name w:val="annotation text"/>
    <w:basedOn w:val="Normal"/>
    <w:link w:val="CommentTextChar"/>
    <w:uiPriority w:val="99"/>
    <w:semiHidden/>
    <w:unhideWhenUsed/>
    <w:rsid w:val="00695135"/>
    <w:pPr>
      <w:spacing w:line="240" w:lineRule="auto"/>
    </w:pPr>
    <w:rPr>
      <w:sz w:val="24"/>
      <w:szCs w:val="24"/>
    </w:rPr>
  </w:style>
  <w:style w:type="character" w:customStyle="1" w:styleId="CommentTextChar">
    <w:name w:val="Comment Text Char"/>
    <w:basedOn w:val="DefaultParagraphFont"/>
    <w:link w:val="CommentText"/>
    <w:uiPriority w:val="99"/>
    <w:semiHidden/>
    <w:rsid w:val="00695135"/>
    <w:rPr>
      <w:sz w:val="24"/>
      <w:szCs w:val="24"/>
    </w:rPr>
  </w:style>
  <w:style w:type="paragraph" w:styleId="CommentSubject">
    <w:name w:val="annotation subject"/>
    <w:basedOn w:val="CommentText"/>
    <w:next w:val="CommentText"/>
    <w:link w:val="CommentSubjectChar"/>
    <w:uiPriority w:val="99"/>
    <w:semiHidden/>
    <w:unhideWhenUsed/>
    <w:rsid w:val="00695135"/>
    <w:rPr>
      <w:b/>
      <w:bCs/>
      <w:sz w:val="20"/>
      <w:szCs w:val="20"/>
    </w:rPr>
  </w:style>
  <w:style w:type="character" w:customStyle="1" w:styleId="CommentSubjectChar">
    <w:name w:val="Comment Subject Char"/>
    <w:basedOn w:val="CommentTextChar"/>
    <w:link w:val="CommentSubject"/>
    <w:uiPriority w:val="99"/>
    <w:semiHidden/>
    <w:rsid w:val="00695135"/>
    <w:rPr>
      <w:b/>
      <w:bCs/>
      <w:sz w:val="20"/>
      <w:szCs w:val="20"/>
    </w:rPr>
  </w:style>
  <w:style w:type="paragraph" w:styleId="NormalWeb">
    <w:name w:val="Normal (Web)"/>
    <w:basedOn w:val="Normal"/>
    <w:uiPriority w:val="99"/>
    <w:semiHidden/>
    <w:unhideWhenUsed/>
    <w:rsid w:val="009D6BAC"/>
    <w:pPr>
      <w:spacing w:before="100" w:beforeAutospacing="1" w:after="100" w:afterAutospacing="1" w:line="240" w:lineRule="auto"/>
    </w:pPr>
    <w:rPr>
      <w:rFonts w:ascii="Times" w:hAnsi="Times" w:cs="Times New Roman"/>
      <w:sz w:val="20"/>
      <w:szCs w:val="20"/>
    </w:rPr>
  </w:style>
  <w:style w:type="character" w:styleId="PageNumber">
    <w:name w:val="page number"/>
    <w:rsid w:val="004776FC"/>
  </w:style>
  <w:style w:type="paragraph" w:styleId="Header">
    <w:name w:val="header"/>
    <w:basedOn w:val="Normal"/>
    <w:link w:val="HeaderChar"/>
    <w:uiPriority w:val="99"/>
    <w:unhideWhenUsed/>
    <w:rsid w:val="0002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EA7"/>
  </w:style>
</w:styles>
</file>

<file path=word/webSettings.xml><?xml version="1.0" encoding="utf-8"?>
<w:webSettings xmlns:r="http://schemas.openxmlformats.org/officeDocument/2006/relationships" xmlns:w="http://schemas.openxmlformats.org/wordprocessingml/2006/main">
  <w:divs>
    <w:div w:id="993216865">
      <w:bodyDiv w:val="1"/>
      <w:marLeft w:val="0"/>
      <w:marRight w:val="0"/>
      <w:marTop w:val="0"/>
      <w:marBottom w:val="0"/>
      <w:divBdr>
        <w:top w:val="none" w:sz="0" w:space="0" w:color="auto"/>
        <w:left w:val="none" w:sz="0" w:space="0" w:color="auto"/>
        <w:bottom w:val="none" w:sz="0" w:space="0" w:color="auto"/>
        <w:right w:val="none" w:sz="0" w:space="0" w:color="auto"/>
      </w:divBdr>
      <w:divsChild>
        <w:div w:id="810367585">
          <w:marLeft w:val="0"/>
          <w:marRight w:val="0"/>
          <w:marTop w:val="0"/>
          <w:marBottom w:val="0"/>
          <w:divBdr>
            <w:top w:val="none" w:sz="0" w:space="0" w:color="auto"/>
            <w:left w:val="none" w:sz="0" w:space="0" w:color="auto"/>
            <w:bottom w:val="none" w:sz="0" w:space="0" w:color="auto"/>
            <w:right w:val="none" w:sz="0" w:space="0" w:color="auto"/>
          </w:divBdr>
          <w:divsChild>
            <w:div w:id="983242414">
              <w:marLeft w:val="0"/>
              <w:marRight w:val="0"/>
              <w:marTop w:val="0"/>
              <w:marBottom w:val="0"/>
              <w:divBdr>
                <w:top w:val="none" w:sz="0" w:space="0" w:color="auto"/>
                <w:left w:val="none" w:sz="0" w:space="0" w:color="auto"/>
                <w:bottom w:val="none" w:sz="0" w:space="0" w:color="auto"/>
                <w:right w:val="none" w:sz="0" w:space="0" w:color="auto"/>
              </w:divBdr>
              <w:divsChild>
                <w:div w:id="5297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m.olawore</dc:creator>
  <cp:lastModifiedBy>asiuloka.nnena</cp:lastModifiedBy>
  <cp:revision>2</cp:revision>
  <cp:lastPrinted>2016-08-24T08:50:00Z</cp:lastPrinted>
  <dcterms:created xsi:type="dcterms:W3CDTF">2016-08-24T12:14:00Z</dcterms:created>
  <dcterms:modified xsi:type="dcterms:W3CDTF">2016-08-24T12:14:00Z</dcterms:modified>
</cp:coreProperties>
</file>