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8" w:rsidRDefault="00000CF8" w:rsidP="00000CF8">
      <w:pPr>
        <w:spacing w:line="360" w:lineRule="auto"/>
        <w:jc w:val="center"/>
        <w:rPr>
          <w:rFonts w:ascii="Garamond" w:hAnsi="Garamond"/>
          <w:noProof/>
          <w:color w:val="008080"/>
          <w:kern w:val="32"/>
          <w:sz w:val="26"/>
          <w:szCs w:val="26"/>
          <w:lang w:eastAsia="en-GB"/>
        </w:rPr>
      </w:pPr>
      <w:r>
        <w:rPr>
          <w:rFonts w:ascii="Garamond" w:hAnsi="Garamond"/>
          <w:noProof/>
          <w:color w:val="008080"/>
          <w:kern w:val="32"/>
          <w:sz w:val="26"/>
          <w:szCs w:val="26"/>
        </w:rPr>
        <w:drawing>
          <wp:inline distT="0" distB="0" distL="0" distR="0">
            <wp:extent cx="2305050" cy="1162050"/>
            <wp:effectExtent l="1905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CF8" w:rsidRDefault="00000CF8" w:rsidP="00000CF8">
      <w:pPr>
        <w:pStyle w:val="ListParagraph"/>
        <w:spacing w:line="360" w:lineRule="auto"/>
        <w:ind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STATE-SPECIFIC RECOMMENDATIONS</w:t>
      </w:r>
    </w:p>
    <w:p w:rsidR="00000CF8" w:rsidRDefault="00000CF8" w:rsidP="00000CF8">
      <w:pPr>
        <w:pStyle w:val="ListParagraph"/>
        <w:spacing w:line="360" w:lineRule="auto"/>
        <w:ind w:left="0"/>
        <w:jc w:val="center"/>
        <w:rPr>
          <w:rFonts w:ascii="Garamond" w:hAnsi="Garamond"/>
          <w:b/>
          <w:sz w:val="4"/>
          <w:szCs w:val="26"/>
        </w:rPr>
      </w:pPr>
    </w:p>
    <w:p w:rsidR="00000CF8" w:rsidRDefault="00000CF8" w:rsidP="00000CF8">
      <w:pPr>
        <w:pStyle w:val="ListParagraph"/>
        <w:spacing w:before="240" w:line="360" w:lineRule="auto"/>
        <w:ind w:left="0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Scorecard for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Kebbi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State</w:t>
      </w:r>
    </w:p>
    <w:p w:rsidR="00AC2A8F" w:rsidRDefault="00AC2A8F" w:rsidP="00000CF8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000CF8">
        <w:rPr>
          <w:rFonts w:ascii="Garamond" w:hAnsi="Garamond"/>
          <w:sz w:val="26"/>
          <w:szCs w:val="26"/>
        </w:rPr>
        <w:t xml:space="preserve">In the last five years, </w:t>
      </w:r>
      <w:proofErr w:type="spellStart"/>
      <w:r w:rsidR="005119FF" w:rsidRPr="00000CF8">
        <w:rPr>
          <w:rFonts w:ascii="Garamond" w:hAnsi="Garamond"/>
          <w:sz w:val="26"/>
          <w:szCs w:val="26"/>
        </w:rPr>
        <w:t>Kebbi</w:t>
      </w:r>
      <w:proofErr w:type="spellEnd"/>
      <w:r w:rsidRPr="00000CF8">
        <w:rPr>
          <w:rFonts w:ascii="Garamond" w:hAnsi="Garamond"/>
          <w:sz w:val="26"/>
          <w:szCs w:val="26"/>
        </w:rPr>
        <w:t xml:space="preserve"> State has witnessed </w:t>
      </w:r>
      <w:r w:rsidR="00000CF8">
        <w:rPr>
          <w:rFonts w:ascii="Garamond" w:hAnsi="Garamond"/>
          <w:sz w:val="26"/>
          <w:szCs w:val="26"/>
        </w:rPr>
        <w:t>a slow</w:t>
      </w:r>
      <w:r w:rsidRPr="00000CF8">
        <w:rPr>
          <w:rFonts w:ascii="Garamond" w:hAnsi="Garamond"/>
          <w:sz w:val="26"/>
          <w:szCs w:val="26"/>
        </w:rPr>
        <w:t xml:space="preserve"> growth in IGR</w:t>
      </w:r>
      <w:r w:rsidR="00000CF8">
        <w:rPr>
          <w:rFonts w:ascii="Garamond" w:hAnsi="Garamond"/>
          <w:sz w:val="26"/>
          <w:szCs w:val="26"/>
        </w:rPr>
        <w:t xml:space="preserve"> </w:t>
      </w:r>
      <w:r w:rsidRPr="00000CF8">
        <w:rPr>
          <w:rFonts w:ascii="Garamond" w:hAnsi="Garamond"/>
          <w:sz w:val="26"/>
          <w:szCs w:val="26"/>
        </w:rPr>
        <w:t>– at only 0.2</w:t>
      </w:r>
      <w:r w:rsidR="00000CF8">
        <w:rPr>
          <w:rFonts w:ascii="Garamond" w:hAnsi="Garamond"/>
          <w:sz w:val="26"/>
          <w:szCs w:val="26"/>
        </w:rPr>
        <w:t>%</w:t>
      </w:r>
      <w:r w:rsidRPr="00000CF8">
        <w:rPr>
          <w:rFonts w:ascii="Garamond" w:hAnsi="Garamond"/>
          <w:sz w:val="26"/>
          <w:szCs w:val="26"/>
        </w:rPr>
        <w:t xml:space="preserve"> from N3.81 billion in 2010 to N3.83 billion</w:t>
      </w:r>
      <w:r w:rsidR="00106DC0" w:rsidRPr="00000CF8">
        <w:rPr>
          <w:rFonts w:ascii="Garamond" w:hAnsi="Garamond"/>
          <w:sz w:val="26"/>
          <w:szCs w:val="26"/>
        </w:rPr>
        <w:t xml:space="preserve"> in 2014. </w:t>
      </w:r>
      <w:r w:rsidR="00F85A30" w:rsidRPr="00000CF8">
        <w:rPr>
          <w:rFonts w:ascii="Garamond" w:hAnsi="Garamond"/>
          <w:sz w:val="26"/>
          <w:szCs w:val="26"/>
        </w:rPr>
        <w:t>Reforms in revenue generation have not been sustained and effective; h</w:t>
      </w:r>
      <w:r w:rsidR="00106DC0" w:rsidRPr="00000CF8">
        <w:rPr>
          <w:rFonts w:ascii="Garamond" w:hAnsi="Garamond"/>
          <w:sz w:val="26"/>
          <w:szCs w:val="26"/>
        </w:rPr>
        <w:t xml:space="preserve">ence, </w:t>
      </w:r>
      <w:r w:rsidR="00F85A30" w:rsidRPr="00000CF8">
        <w:rPr>
          <w:rFonts w:ascii="Garamond" w:hAnsi="Garamond"/>
          <w:sz w:val="26"/>
          <w:szCs w:val="26"/>
        </w:rPr>
        <w:t>internal revenues have</w:t>
      </w:r>
      <w:r w:rsidR="00106DC0" w:rsidRPr="00000CF8">
        <w:rPr>
          <w:rFonts w:ascii="Garamond" w:hAnsi="Garamond"/>
          <w:sz w:val="26"/>
          <w:szCs w:val="26"/>
        </w:rPr>
        <w:t xml:space="preserve"> remained at</w:t>
      </w:r>
      <w:r w:rsidR="00381170" w:rsidRPr="00000CF8">
        <w:rPr>
          <w:rFonts w:ascii="Garamond" w:hAnsi="Garamond"/>
          <w:sz w:val="26"/>
          <w:szCs w:val="26"/>
        </w:rPr>
        <w:t xml:space="preserve"> roughly</w:t>
      </w:r>
      <w:r w:rsidR="00106DC0" w:rsidRPr="00000CF8">
        <w:rPr>
          <w:rFonts w:ascii="Garamond" w:hAnsi="Garamond"/>
          <w:sz w:val="26"/>
          <w:szCs w:val="26"/>
        </w:rPr>
        <w:t xml:space="preserve"> </w:t>
      </w:r>
      <w:r w:rsidR="00F85A30" w:rsidRPr="00000CF8">
        <w:rPr>
          <w:rFonts w:ascii="Garamond" w:hAnsi="Garamond"/>
          <w:sz w:val="26"/>
          <w:szCs w:val="26"/>
        </w:rPr>
        <w:t>7</w:t>
      </w:r>
      <w:r w:rsidRPr="00000CF8">
        <w:rPr>
          <w:rFonts w:ascii="Garamond" w:hAnsi="Garamond"/>
          <w:sz w:val="26"/>
          <w:szCs w:val="26"/>
        </w:rPr>
        <w:t>% of t</w:t>
      </w:r>
      <w:r w:rsidR="00000CF8">
        <w:rPr>
          <w:rFonts w:ascii="Garamond" w:hAnsi="Garamond"/>
          <w:sz w:val="26"/>
          <w:szCs w:val="26"/>
        </w:rPr>
        <w:t xml:space="preserve">otal recurrent </w:t>
      </w:r>
      <w:r w:rsidR="008E6543">
        <w:rPr>
          <w:rFonts w:ascii="Garamond" w:hAnsi="Garamond"/>
          <w:sz w:val="26"/>
          <w:szCs w:val="26"/>
        </w:rPr>
        <w:t>revenue</w:t>
      </w:r>
      <w:bookmarkStart w:id="0" w:name="_GoBack"/>
      <w:bookmarkEnd w:id="0"/>
      <w:r w:rsidR="00000CF8">
        <w:rPr>
          <w:rFonts w:ascii="Garamond" w:hAnsi="Garamond"/>
          <w:sz w:val="26"/>
          <w:szCs w:val="26"/>
        </w:rPr>
        <w:t>. Monthly IGR averaged N320 million in 2014, while per capita IGR was N922.</w:t>
      </w:r>
    </w:p>
    <w:p w:rsidR="00000CF8" w:rsidRPr="00720BD5" w:rsidRDefault="00000CF8" w:rsidP="00000CF8">
      <w:pPr>
        <w:jc w:val="center"/>
        <w:rPr>
          <w:rFonts w:ascii="Garamond" w:hAnsi="Garamond"/>
          <w:b/>
          <w:sz w:val="26"/>
          <w:szCs w:val="26"/>
        </w:rPr>
      </w:pPr>
      <w:r w:rsidRPr="00720BD5">
        <w:rPr>
          <w:rFonts w:ascii="Garamond" w:hAnsi="Garamond"/>
          <w:b/>
          <w:sz w:val="26"/>
          <w:szCs w:val="26"/>
        </w:rPr>
        <w:t>IGR SNAPSHOT IN THE NORTH WEST ZONE (2014)</w:t>
      </w:r>
    </w:p>
    <w:tbl>
      <w:tblPr>
        <w:tblW w:w="9496" w:type="dxa"/>
        <w:jc w:val="center"/>
        <w:tblInd w:w="93" w:type="dxa"/>
        <w:tblLook w:val="04A0" w:firstRow="1" w:lastRow="0" w:firstColumn="1" w:lastColumn="0" w:noHBand="0" w:noVBand="1"/>
      </w:tblPr>
      <w:tblGrid>
        <w:gridCol w:w="636"/>
        <w:gridCol w:w="1347"/>
        <w:gridCol w:w="1776"/>
        <w:gridCol w:w="1889"/>
        <w:gridCol w:w="1281"/>
        <w:gridCol w:w="2177"/>
        <w:gridCol w:w="1266"/>
      </w:tblGrid>
      <w:tr w:rsidR="00000CF8" w:rsidRPr="00720BD5" w:rsidTr="009B6196">
        <w:trPr>
          <w:trHeight w:val="900"/>
          <w:jc w:val="center"/>
        </w:trPr>
        <w:tc>
          <w:tcPr>
            <w:tcW w:w="572" w:type="dxa"/>
            <w:tcBorders>
              <w:top w:val="single" w:sz="4" w:space="0" w:color="4A452A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000CF8" w:rsidRPr="00720BD5" w:rsidRDefault="00000CF8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S/N</w:t>
            </w:r>
          </w:p>
        </w:tc>
        <w:tc>
          <w:tcPr>
            <w:tcW w:w="1316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000CF8" w:rsidRPr="00720BD5" w:rsidRDefault="00000CF8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1718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000CF8" w:rsidRPr="00720BD5" w:rsidRDefault="00000CF8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MONTHLY IGR (N)</w:t>
            </w:r>
          </w:p>
        </w:tc>
        <w:tc>
          <w:tcPr>
            <w:tcW w:w="1719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000CF8" w:rsidRPr="00720BD5" w:rsidRDefault="00000CF8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ANNUAL IGR (N)</w:t>
            </w:r>
          </w:p>
        </w:tc>
        <w:tc>
          <w:tcPr>
            <w:tcW w:w="1120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000CF8" w:rsidRPr="00720BD5" w:rsidRDefault="00000CF8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5 YR GROWTH RATE</w:t>
            </w:r>
          </w:p>
        </w:tc>
        <w:tc>
          <w:tcPr>
            <w:tcW w:w="1785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000CF8" w:rsidRPr="00720BD5" w:rsidRDefault="00000CF8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IGR/RECURRENT REVENUE (%)</w:t>
            </w:r>
          </w:p>
        </w:tc>
        <w:tc>
          <w:tcPr>
            <w:tcW w:w="1266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000CF8" w:rsidRPr="00720BD5" w:rsidRDefault="00000CF8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IGR PER CAPITA (N)</w:t>
            </w:r>
          </w:p>
        </w:tc>
      </w:tr>
      <w:tr w:rsidR="00000CF8" w:rsidRPr="00720BD5" w:rsidTr="009B6196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720BD5" w:rsidRDefault="00000CF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720BD5" w:rsidRDefault="00000CF8" w:rsidP="009B619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KANO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720BD5" w:rsidRDefault="00000CF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1,138,487,827.99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720BD5" w:rsidRDefault="00000CF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13,661,853,935.85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720BD5" w:rsidRDefault="00000CF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19.9%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720BD5" w:rsidRDefault="00000CF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14.1%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720BD5" w:rsidRDefault="00000CF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1,120.78 </w:t>
            </w:r>
          </w:p>
        </w:tc>
      </w:tr>
      <w:tr w:rsidR="00000CF8" w:rsidRPr="00720BD5" w:rsidTr="009B6196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720BD5" w:rsidRDefault="00000CF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720BD5" w:rsidRDefault="00000CF8" w:rsidP="009B619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KADUNA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720BD5" w:rsidRDefault="00000CF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1,065,210,209.54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720BD5" w:rsidRDefault="00000CF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12,782,522,514.51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720BD5" w:rsidRDefault="00000CF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2.5%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720BD5" w:rsidRDefault="00000CF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15.9%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720BD5" w:rsidRDefault="00000CF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1,650.55 </w:t>
            </w:r>
          </w:p>
        </w:tc>
      </w:tr>
      <w:tr w:rsidR="00000CF8" w:rsidRPr="00720BD5" w:rsidTr="009B6196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720BD5" w:rsidRDefault="00000CF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720BD5" w:rsidRDefault="00000CF8" w:rsidP="009B619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sz w:val="24"/>
                <w:szCs w:val="24"/>
              </w:rPr>
              <w:t xml:space="preserve"> JIGAWA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720BD5" w:rsidRDefault="00000CF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sz w:val="24"/>
                <w:szCs w:val="24"/>
              </w:rPr>
              <w:t xml:space="preserve">522,775,884.70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720BD5" w:rsidRDefault="00000CF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sz w:val="24"/>
                <w:szCs w:val="24"/>
              </w:rPr>
              <w:t xml:space="preserve">6,273,310,616.35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720BD5" w:rsidRDefault="00000CF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sz w:val="24"/>
                <w:szCs w:val="24"/>
              </w:rPr>
              <w:t>49.9%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720BD5" w:rsidRDefault="00000CF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sz w:val="24"/>
                <w:szCs w:val="24"/>
              </w:rPr>
              <w:t>9.8%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720BD5" w:rsidRDefault="00000CF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sz w:val="24"/>
                <w:szCs w:val="24"/>
              </w:rPr>
              <w:t xml:space="preserve">    1,144.42 </w:t>
            </w:r>
          </w:p>
        </w:tc>
      </w:tr>
      <w:tr w:rsidR="00000CF8" w:rsidRPr="00000CF8" w:rsidTr="009B6196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000CF8" w:rsidRDefault="00000CF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000CF8">
              <w:rPr>
                <w:rFonts w:ascii="Garamond" w:eastAsia="Times New Roman" w:hAnsi="Garamond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000CF8" w:rsidRDefault="00000CF8" w:rsidP="009B619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000CF8">
              <w:rPr>
                <w:rFonts w:ascii="Garamond" w:eastAsia="Times New Roman" w:hAnsi="Garamond"/>
                <w:sz w:val="24"/>
                <w:szCs w:val="24"/>
              </w:rPr>
              <w:t xml:space="preserve">KATSINA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000CF8" w:rsidRDefault="00000CF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000CF8">
              <w:rPr>
                <w:rFonts w:ascii="Garamond" w:eastAsia="Times New Roman" w:hAnsi="Garamond"/>
                <w:sz w:val="24"/>
                <w:szCs w:val="24"/>
              </w:rPr>
              <w:t xml:space="preserve">518,586,466.58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000CF8" w:rsidRDefault="00000CF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000CF8">
              <w:rPr>
                <w:rFonts w:ascii="Garamond" w:eastAsia="Times New Roman" w:hAnsi="Garamond"/>
                <w:sz w:val="24"/>
                <w:szCs w:val="24"/>
              </w:rPr>
              <w:t xml:space="preserve">6,223,037,599.00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000CF8" w:rsidRDefault="00000CF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000CF8">
              <w:rPr>
                <w:rFonts w:ascii="Garamond" w:eastAsia="Times New Roman" w:hAnsi="Garamond"/>
                <w:sz w:val="24"/>
                <w:szCs w:val="24"/>
              </w:rPr>
              <w:t>18.5%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000CF8" w:rsidRDefault="00000CF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000CF8">
              <w:rPr>
                <w:rFonts w:ascii="Garamond" w:eastAsia="Times New Roman" w:hAnsi="Garamond"/>
                <w:sz w:val="24"/>
                <w:szCs w:val="24"/>
              </w:rPr>
              <w:t>8.9%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000CF8" w:rsidRDefault="00000CF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000CF8">
              <w:rPr>
                <w:rFonts w:ascii="Garamond" w:eastAsia="Times New Roman" w:hAnsi="Garamond"/>
                <w:sz w:val="24"/>
                <w:szCs w:val="24"/>
              </w:rPr>
              <w:t xml:space="preserve">846.76 </w:t>
            </w:r>
          </w:p>
        </w:tc>
      </w:tr>
      <w:tr w:rsidR="00000CF8" w:rsidRPr="00720BD5" w:rsidTr="009B6196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720BD5" w:rsidRDefault="00000CF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720BD5" w:rsidRDefault="00000CF8" w:rsidP="009B619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SOKOTO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720BD5" w:rsidRDefault="00000CF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468,146,938.36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720BD5" w:rsidRDefault="00000CF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5,617,763,260.35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720BD5" w:rsidRDefault="00000CF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9.6%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720BD5" w:rsidRDefault="00000CF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9.0%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720BD5" w:rsidRDefault="00000CF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1,197.71 </w:t>
            </w:r>
          </w:p>
        </w:tc>
      </w:tr>
      <w:tr w:rsidR="00000CF8" w:rsidRPr="00000CF8" w:rsidTr="009B6196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000CF8" w:rsidRDefault="00000CF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000CF8">
              <w:rPr>
                <w:rFonts w:ascii="Garamond" w:eastAsia="Times New Roman" w:hAnsi="Garamond"/>
                <w:color w:val="FF0000"/>
                <w:sz w:val="24"/>
                <w:szCs w:val="24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000CF8" w:rsidRDefault="00000CF8" w:rsidP="009B6196">
            <w:pPr>
              <w:spacing w:after="0" w:line="240" w:lineRule="auto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000CF8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KEBBI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000CF8" w:rsidRDefault="00000CF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000CF8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319,511,970.16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000CF8" w:rsidRDefault="00000CF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000CF8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3,834,143,641.95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000CF8" w:rsidRDefault="00000CF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000CF8">
              <w:rPr>
                <w:rFonts w:ascii="Garamond" w:eastAsia="Times New Roman" w:hAnsi="Garamond"/>
                <w:color w:val="FF0000"/>
                <w:sz w:val="24"/>
                <w:szCs w:val="24"/>
              </w:rPr>
              <w:t>0.2%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000CF8" w:rsidRDefault="00000CF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000CF8">
              <w:rPr>
                <w:rFonts w:ascii="Garamond" w:eastAsia="Times New Roman" w:hAnsi="Garamond"/>
                <w:color w:val="FF0000"/>
                <w:sz w:val="24"/>
                <w:szCs w:val="24"/>
              </w:rPr>
              <w:t>6.6%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000CF8" w:rsidRDefault="00000CF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000CF8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922.24 </w:t>
            </w:r>
          </w:p>
        </w:tc>
      </w:tr>
      <w:tr w:rsidR="00000CF8" w:rsidRPr="00720BD5" w:rsidTr="009B6196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720BD5" w:rsidRDefault="00000CF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720BD5" w:rsidRDefault="00000CF8" w:rsidP="009B619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ZAMFARA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720BD5" w:rsidRDefault="00000CF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262,469,212.83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720BD5" w:rsidRDefault="00000CF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3,149,630,553.96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720BD5" w:rsidRDefault="00000CF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11.1%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720BD5" w:rsidRDefault="00000CF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5.8%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000CF8" w:rsidRPr="00720BD5" w:rsidRDefault="00000CF8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746.62 </w:t>
            </w:r>
          </w:p>
        </w:tc>
      </w:tr>
    </w:tbl>
    <w:p w:rsidR="00000CF8" w:rsidRPr="00000CF8" w:rsidRDefault="00000CF8" w:rsidP="00000CF8">
      <w:pPr>
        <w:spacing w:line="360" w:lineRule="auto"/>
        <w:jc w:val="both"/>
        <w:rPr>
          <w:rFonts w:ascii="Garamond" w:hAnsi="Garamond"/>
          <w:sz w:val="12"/>
          <w:szCs w:val="26"/>
        </w:rPr>
      </w:pPr>
    </w:p>
    <w:p w:rsidR="00F85A30" w:rsidRPr="00000CF8" w:rsidRDefault="00F85A30" w:rsidP="00000CF8">
      <w:pPr>
        <w:jc w:val="both"/>
        <w:rPr>
          <w:rFonts w:ascii="Garamond" w:hAnsi="Garamond"/>
          <w:sz w:val="26"/>
          <w:szCs w:val="26"/>
        </w:rPr>
      </w:pPr>
      <w:r w:rsidRPr="00000CF8">
        <w:rPr>
          <w:rFonts w:ascii="Garamond" w:hAnsi="Garamond"/>
          <w:sz w:val="26"/>
          <w:szCs w:val="26"/>
        </w:rPr>
        <w:t>Despite the</w:t>
      </w:r>
      <w:r w:rsidR="00000CF8">
        <w:rPr>
          <w:rFonts w:ascii="Garamond" w:hAnsi="Garamond"/>
          <w:sz w:val="26"/>
          <w:szCs w:val="26"/>
        </w:rPr>
        <w:t xml:space="preserve"> State’s</w:t>
      </w:r>
      <w:r w:rsidRPr="00000CF8">
        <w:rPr>
          <w:rFonts w:ascii="Garamond" w:hAnsi="Garamond"/>
          <w:sz w:val="26"/>
          <w:szCs w:val="26"/>
        </w:rPr>
        <w:t xml:space="preserve"> </w:t>
      </w:r>
      <w:r w:rsidR="00BF23FB" w:rsidRPr="00000CF8">
        <w:rPr>
          <w:rFonts w:ascii="Garamond" w:hAnsi="Garamond"/>
          <w:sz w:val="26"/>
          <w:szCs w:val="26"/>
        </w:rPr>
        <w:t xml:space="preserve">poor </w:t>
      </w:r>
      <w:r w:rsidRPr="00000CF8">
        <w:rPr>
          <w:rFonts w:ascii="Garamond" w:hAnsi="Garamond"/>
          <w:sz w:val="26"/>
          <w:szCs w:val="26"/>
        </w:rPr>
        <w:t>performance, there have been a number of commendable practices</w:t>
      </w:r>
      <w:r w:rsidR="00BF23FB" w:rsidRPr="00000CF8">
        <w:rPr>
          <w:rFonts w:ascii="Garamond" w:hAnsi="Garamond"/>
          <w:sz w:val="26"/>
          <w:szCs w:val="26"/>
        </w:rPr>
        <w:t xml:space="preserve"> including the following</w:t>
      </w:r>
      <w:r w:rsidRPr="00000CF8">
        <w:rPr>
          <w:rFonts w:ascii="Garamond" w:hAnsi="Garamond"/>
          <w:sz w:val="26"/>
          <w:szCs w:val="26"/>
        </w:rPr>
        <w:t>:</w:t>
      </w:r>
    </w:p>
    <w:p w:rsidR="0069372C" w:rsidRPr="00000CF8" w:rsidRDefault="0048292B" w:rsidP="00000CF8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6"/>
          <w:szCs w:val="26"/>
        </w:rPr>
      </w:pPr>
      <w:r w:rsidRPr="00000CF8">
        <w:rPr>
          <w:rFonts w:ascii="Garamond" w:hAnsi="Garamond"/>
          <w:sz w:val="26"/>
          <w:szCs w:val="26"/>
        </w:rPr>
        <w:t xml:space="preserve">Availability </w:t>
      </w:r>
      <w:r w:rsidR="0069372C" w:rsidRPr="00000CF8">
        <w:rPr>
          <w:rFonts w:ascii="Garamond" w:hAnsi="Garamond"/>
          <w:sz w:val="26"/>
          <w:szCs w:val="26"/>
        </w:rPr>
        <w:t>of</w:t>
      </w:r>
      <w:r w:rsidRPr="00000CF8">
        <w:rPr>
          <w:rFonts w:ascii="Garamond" w:hAnsi="Garamond"/>
          <w:sz w:val="26"/>
          <w:szCs w:val="26"/>
        </w:rPr>
        <w:t xml:space="preserve"> an IRS budget: The</w:t>
      </w:r>
      <w:r w:rsidR="0069372C" w:rsidRPr="00000CF8">
        <w:rPr>
          <w:rFonts w:ascii="Garamond" w:hAnsi="Garamond"/>
          <w:sz w:val="26"/>
          <w:szCs w:val="26"/>
        </w:rPr>
        <w:t xml:space="preserve"> </w:t>
      </w:r>
      <w:r w:rsidRPr="00000CF8">
        <w:rPr>
          <w:rFonts w:ascii="Garamond" w:hAnsi="Garamond"/>
          <w:sz w:val="26"/>
          <w:szCs w:val="26"/>
        </w:rPr>
        <w:t>b</w:t>
      </w:r>
      <w:r w:rsidR="0069372C" w:rsidRPr="00000CF8">
        <w:rPr>
          <w:rFonts w:ascii="Garamond" w:hAnsi="Garamond"/>
          <w:sz w:val="26"/>
          <w:szCs w:val="26"/>
        </w:rPr>
        <w:t>udget release</w:t>
      </w:r>
      <w:r w:rsidRPr="00000CF8">
        <w:rPr>
          <w:rFonts w:ascii="Garamond" w:hAnsi="Garamond"/>
          <w:sz w:val="26"/>
          <w:szCs w:val="26"/>
        </w:rPr>
        <w:t>d</w:t>
      </w:r>
      <w:r w:rsidR="0069372C" w:rsidRPr="00000CF8">
        <w:rPr>
          <w:rFonts w:ascii="Garamond" w:hAnsi="Garamond"/>
          <w:sz w:val="26"/>
          <w:szCs w:val="26"/>
        </w:rPr>
        <w:t xml:space="preserve"> is reliable and the amount is based on </w:t>
      </w:r>
      <w:r w:rsidRPr="00000CF8">
        <w:rPr>
          <w:rFonts w:ascii="Garamond" w:hAnsi="Garamond"/>
          <w:sz w:val="26"/>
          <w:szCs w:val="26"/>
        </w:rPr>
        <w:t xml:space="preserve">the </w:t>
      </w:r>
      <w:r w:rsidR="0069372C" w:rsidRPr="00000CF8">
        <w:rPr>
          <w:rFonts w:ascii="Garamond" w:hAnsi="Garamond"/>
          <w:sz w:val="26"/>
          <w:szCs w:val="26"/>
        </w:rPr>
        <w:t>performance of</w:t>
      </w:r>
      <w:r w:rsidR="00381170" w:rsidRPr="00000CF8">
        <w:rPr>
          <w:rFonts w:ascii="Garamond" w:hAnsi="Garamond"/>
          <w:sz w:val="26"/>
          <w:szCs w:val="26"/>
        </w:rPr>
        <w:t xml:space="preserve"> the</w:t>
      </w:r>
      <w:r w:rsidR="0069372C" w:rsidRPr="00000CF8">
        <w:rPr>
          <w:rFonts w:ascii="Garamond" w:hAnsi="Garamond"/>
          <w:sz w:val="26"/>
          <w:szCs w:val="26"/>
        </w:rPr>
        <w:t xml:space="preserve"> IRS</w:t>
      </w:r>
    </w:p>
    <w:p w:rsidR="0069372C" w:rsidRPr="00000CF8" w:rsidRDefault="0063634D" w:rsidP="00000CF8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6"/>
          <w:szCs w:val="26"/>
        </w:rPr>
      </w:pPr>
      <w:r w:rsidRPr="00000CF8">
        <w:rPr>
          <w:rFonts w:ascii="Garamond" w:hAnsi="Garamond"/>
          <w:sz w:val="26"/>
          <w:szCs w:val="26"/>
        </w:rPr>
        <w:t xml:space="preserve">Tax procedures and tax forms for </w:t>
      </w:r>
      <w:r w:rsidR="00381170" w:rsidRPr="00000CF8">
        <w:rPr>
          <w:rFonts w:ascii="Garamond" w:hAnsi="Garamond"/>
          <w:sz w:val="26"/>
          <w:szCs w:val="26"/>
        </w:rPr>
        <w:t>taxpayers to file and pay taxes have s</w:t>
      </w:r>
      <w:r w:rsidR="00F725AB" w:rsidRPr="00000CF8">
        <w:rPr>
          <w:rFonts w:ascii="Garamond" w:hAnsi="Garamond"/>
          <w:sz w:val="26"/>
          <w:szCs w:val="26"/>
        </w:rPr>
        <w:t>treamlined procedures, even as</w:t>
      </w:r>
      <w:r w:rsidRPr="00000CF8">
        <w:rPr>
          <w:rFonts w:ascii="Garamond" w:hAnsi="Garamond"/>
          <w:sz w:val="26"/>
          <w:szCs w:val="26"/>
        </w:rPr>
        <w:t xml:space="preserve"> </w:t>
      </w:r>
      <w:r w:rsidR="00F725AB" w:rsidRPr="00000CF8">
        <w:rPr>
          <w:rFonts w:ascii="Garamond" w:hAnsi="Garamond"/>
          <w:sz w:val="26"/>
          <w:szCs w:val="26"/>
        </w:rPr>
        <w:t>s</w:t>
      </w:r>
      <w:r w:rsidRPr="00000CF8">
        <w:rPr>
          <w:rFonts w:ascii="Garamond" w:hAnsi="Garamond"/>
          <w:sz w:val="26"/>
          <w:szCs w:val="26"/>
        </w:rPr>
        <w:t xml:space="preserve">implified tax forms are </w:t>
      </w:r>
      <w:r w:rsidR="00381170" w:rsidRPr="00000CF8">
        <w:rPr>
          <w:rFonts w:ascii="Garamond" w:hAnsi="Garamond"/>
          <w:sz w:val="26"/>
          <w:szCs w:val="26"/>
        </w:rPr>
        <w:t>used</w:t>
      </w:r>
    </w:p>
    <w:p w:rsidR="0063634D" w:rsidRPr="00000CF8" w:rsidRDefault="0048292B" w:rsidP="00000CF8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6"/>
          <w:szCs w:val="26"/>
        </w:rPr>
      </w:pPr>
      <w:r w:rsidRPr="00000CF8">
        <w:rPr>
          <w:rFonts w:ascii="Garamond" w:hAnsi="Garamond"/>
          <w:sz w:val="26"/>
          <w:szCs w:val="26"/>
        </w:rPr>
        <w:t>Ease of tax payment:</w:t>
      </w:r>
      <w:r w:rsidR="0063634D" w:rsidRPr="00000CF8">
        <w:rPr>
          <w:rFonts w:ascii="Garamond" w:hAnsi="Garamond"/>
          <w:sz w:val="26"/>
          <w:szCs w:val="26"/>
        </w:rPr>
        <w:t xml:space="preserve"> Tax payment</w:t>
      </w:r>
      <w:r w:rsidRPr="00000CF8">
        <w:rPr>
          <w:rFonts w:ascii="Garamond" w:hAnsi="Garamond"/>
          <w:sz w:val="26"/>
          <w:szCs w:val="26"/>
        </w:rPr>
        <w:t>s are</w:t>
      </w:r>
      <w:r w:rsidR="0063634D" w:rsidRPr="00000CF8">
        <w:rPr>
          <w:rFonts w:ascii="Garamond" w:hAnsi="Garamond"/>
          <w:sz w:val="26"/>
          <w:szCs w:val="26"/>
        </w:rPr>
        <w:t xml:space="preserve"> done at commercial banks and </w:t>
      </w:r>
      <w:r w:rsidRPr="00000CF8">
        <w:rPr>
          <w:rFonts w:ascii="Garamond" w:hAnsi="Garamond"/>
          <w:sz w:val="26"/>
          <w:szCs w:val="26"/>
        </w:rPr>
        <w:t xml:space="preserve">also through </w:t>
      </w:r>
      <w:r w:rsidR="0063634D" w:rsidRPr="00000CF8">
        <w:rPr>
          <w:rFonts w:ascii="Garamond" w:hAnsi="Garamond"/>
          <w:sz w:val="26"/>
          <w:szCs w:val="26"/>
        </w:rPr>
        <w:t>e-payment</w:t>
      </w:r>
      <w:r w:rsidRPr="00000CF8">
        <w:rPr>
          <w:rFonts w:ascii="Garamond" w:hAnsi="Garamond"/>
          <w:sz w:val="26"/>
          <w:szCs w:val="26"/>
        </w:rPr>
        <w:t>s</w:t>
      </w:r>
      <w:r w:rsidR="0063634D" w:rsidRPr="00000CF8">
        <w:rPr>
          <w:rFonts w:ascii="Garamond" w:hAnsi="Garamond"/>
          <w:sz w:val="26"/>
          <w:szCs w:val="26"/>
        </w:rPr>
        <w:t>.</w:t>
      </w:r>
    </w:p>
    <w:p w:rsidR="00376FD1" w:rsidRPr="00000CF8" w:rsidRDefault="00376FD1" w:rsidP="00000CF8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6"/>
          <w:szCs w:val="26"/>
        </w:rPr>
      </w:pPr>
      <w:r w:rsidRPr="00000CF8">
        <w:rPr>
          <w:rFonts w:ascii="Garamond" w:hAnsi="Garamond"/>
          <w:sz w:val="26"/>
          <w:szCs w:val="26"/>
        </w:rPr>
        <w:t xml:space="preserve">Leakages and corruption have been </w:t>
      </w:r>
      <w:r w:rsidR="00A92361" w:rsidRPr="00000CF8">
        <w:rPr>
          <w:rFonts w:ascii="Garamond" w:hAnsi="Garamond"/>
          <w:sz w:val="26"/>
          <w:szCs w:val="26"/>
        </w:rPr>
        <w:t>reduced</w:t>
      </w:r>
      <w:r w:rsidRPr="00000CF8">
        <w:rPr>
          <w:rFonts w:ascii="Garamond" w:hAnsi="Garamond"/>
          <w:sz w:val="26"/>
          <w:szCs w:val="26"/>
        </w:rPr>
        <w:t xml:space="preserve"> because of systematic enforcement of sanctions and penalties</w:t>
      </w:r>
    </w:p>
    <w:p w:rsidR="0069372C" w:rsidRPr="00000CF8" w:rsidRDefault="0069372C" w:rsidP="00000CF8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6"/>
          <w:szCs w:val="26"/>
        </w:rPr>
      </w:pPr>
      <w:r w:rsidRPr="00000CF8">
        <w:rPr>
          <w:rFonts w:ascii="Garamond" w:hAnsi="Garamond"/>
          <w:sz w:val="26"/>
          <w:szCs w:val="26"/>
        </w:rPr>
        <w:t xml:space="preserve">Double taxation at the </w:t>
      </w:r>
      <w:r w:rsidR="00917902" w:rsidRPr="00000CF8">
        <w:rPr>
          <w:rFonts w:ascii="Garamond" w:hAnsi="Garamond"/>
          <w:sz w:val="26"/>
          <w:szCs w:val="26"/>
        </w:rPr>
        <w:t xml:space="preserve">State </w:t>
      </w:r>
      <w:r w:rsidRPr="00000CF8">
        <w:rPr>
          <w:rFonts w:ascii="Garamond" w:hAnsi="Garamond"/>
          <w:sz w:val="26"/>
          <w:szCs w:val="26"/>
        </w:rPr>
        <w:t xml:space="preserve">and local levels </w:t>
      </w:r>
      <w:r w:rsidR="00A92361" w:rsidRPr="00000CF8">
        <w:rPr>
          <w:rFonts w:ascii="Garamond" w:hAnsi="Garamond"/>
          <w:sz w:val="26"/>
          <w:szCs w:val="26"/>
        </w:rPr>
        <w:t>has been reduced</w:t>
      </w:r>
      <w:r w:rsidRPr="00000CF8">
        <w:rPr>
          <w:rFonts w:ascii="Garamond" w:hAnsi="Garamond"/>
          <w:sz w:val="26"/>
          <w:szCs w:val="26"/>
        </w:rPr>
        <w:t xml:space="preserve">, and </w:t>
      </w:r>
      <w:r w:rsidR="00A92361" w:rsidRPr="00000CF8">
        <w:rPr>
          <w:rFonts w:ascii="Garamond" w:hAnsi="Garamond"/>
          <w:sz w:val="26"/>
          <w:szCs w:val="26"/>
        </w:rPr>
        <w:t>there’s</w:t>
      </w:r>
      <w:r w:rsidRPr="00000CF8">
        <w:rPr>
          <w:rFonts w:ascii="Garamond" w:hAnsi="Garamond"/>
          <w:sz w:val="26"/>
          <w:szCs w:val="26"/>
        </w:rPr>
        <w:t xml:space="preserve"> no </w:t>
      </w:r>
      <w:r w:rsidR="00A92361" w:rsidRPr="00000CF8">
        <w:rPr>
          <w:rFonts w:ascii="Garamond" w:hAnsi="Garamond"/>
          <w:sz w:val="26"/>
          <w:szCs w:val="26"/>
        </w:rPr>
        <w:t xml:space="preserve">usurpation </w:t>
      </w:r>
      <w:r w:rsidRPr="00000CF8">
        <w:rPr>
          <w:rFonts w:ascii="Garamond" w:hAnsi="Garamond"/>
          <w:sz w:val="26"/>
          <w:szCs w:val="26"/>
        </w:rPr>
        <w:t>of taxing authority of LGAs by state governments</w:t>
      </w:r>
      <w:r w:rsidR="008A3798" w:rsidRPr="00000CF8">
        <w:rPr>
          <w:rFonts w:ascii="Garamond" w:hAnsi="Garamond"/>
          <w:sz w:val="26"/>
          <w:szCs w:val="26"/>
        </w:rPr>
        <w:t>.</w:t>
      </w:r>
    </w:p>
    <w:p w:rsidR="002026F6" w:rsidRPr="00000CF8" w:rsidRDefault="00376FD1" w:rsidP="00000CF8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6"/>
          <w:szCs w:val="26"/>
        </w:rPr>
      </w:pPr>
      <w:proofErr w:type="spellStart"/>
      <w:r w:rsidRPr="00000CF8">
        <w:rPr>
          <w:rFonts w:ascii="Garamond" w:hAnsi="Garamond"/>
          <w:sz w:val="26"/>
          <w:szCs w:val="26"/>
        </w:rPr>
        <w:t>Kebbi</w:t>
      </w:r>
      <w:proofErr w:type="spellEnd"/>
      <w:r w:rsidRPr="00000CF8">
        <w:rPr>
          <w:rFonts w:ascii="Garamond" w:hAnsi="Garamond"/>
          <w:sz w:val="26"/>
          <w:szCs w:val="26"/>
        </w:rPr>
        <w:t xml:space="preserve"> has </w:t>
      </w:r>
      <w:r w:rsidR="00A92361" w:rsidRPr="00000CF8">
        <w:rPr>
          <w:rFonts w:ascii="Garamond" w:hAnsi="Garamond"/>
          <w:sz w:val="26"/>
          <w:szCs w:val="26"/>
        </w:rPr>
        <w:t xml:space="preserve">a policy on user </w:t>
      </w:r>
      <w:r w:rsidRPr="00000CF8">
        <w:rPr>
          <w:rFonts w:ascii="Garamond" w:hAnsi="Garamond"/>
          <w:sz w:val="26"/>
          <w:szCs w:val="26"/>
        </w:rPr>
        <w:t>fees implemented</w:t>
      </w:r>
      <w:r w:rsidR="00A92361" w:rsidRPr="00000CF8">
        <w:rPr>
          <w:rFonts w:ascii="Garamond" w:hAnsi="Garamond"/>
          <w:sz w:val="26"/>
          <w:szCs w:val="26"/>
        </w:rPr>
        <w:t xml:space="preserve"> on utilities</w:t>
      </w:r>
      <w:r w:rsidRPr="00000CF8">
        <w:rPr>
          <w:rFonts w:ascii="Garamond" w:hAnsi="Garamond"/>
          <w:sz w:val="26"/>
          <w:szCs w:val="26"/>
        </w:rPr>
        <w:t>.</w:t>
      </w:r>
    </w:p>
    <w:p w:rsidR="007E5B50" w:rsidRPr="00000CF8" w:rsidRDefault="00A92361" w:rsidP="00000CF8">
      <w:pPr>
        <w:jc w:val="both"/>
        <w:rPr>
          <w:rFonts w:ascii="Garamond" w:hAnsi="Garamond"/>
          <w:b/>
          <w:sz w:val="26"/>
          <w:szCs w:val="26"/>
        </w:rPr>
      </w:pPr>
      <w:r w:rsidRPr="00000CF8">
        <w:rPr>
          <w:rFonts w:ascii="Garamond" w:hAnsi="Garamond"/>
          <w:b/>
          <w:sz w:val="26"/>
          <w:szCs w:val="26"/>
        </w:rPr>
        <w:lastRenderedPageBreak/>
        <w:t xml:space="preserve">Major </w:t>
      </w:r>
      <w:r w:rsidR="007457B5" w:rsidRPr="00000CF8">
        <w:rPr>
          <w:rFonts w:ascii="Garamond" w:hAnsi="Garamond"/>
          <w:b/>
          <w:sz w:val="26"/>
          <w:szCs w:val="26"/>
        </w:rPr>
        <w:t>Challenges</w:t>
      </w:r>
      <w:r w:rsidRPr="00000CF8">
        <w:rPr>
          <w:rFonts w:ascii="Garamond" w:hAnsi="Garamond"/>
          <w:b/>
          <w:sz w:val="26"/>
          <w:szCs w:val="26"/>
        </w:rPr>
        <w:t>:</w:t>
      </w:r>
    </w:p>
    <w:p w:rsidR="00886B49" w:rsidRPr="00000CF8" w:rsidRDefault="00961EB7" w:rsidP="00000CF8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6"/>
          <w:szCs w:val="26"/>
        </w:rPr>
      </w:pPr>
      <w:r w:rsidRPr="00000CF8">
        <w:rPr>
          <w:rFonts w:ascii="Garamond" w:hAnsi="Garamond"/>
          <w:sz w:val="26"/>
          <w:szCs w:val="26"/>
        </w:rPr>
        <w:t>The State</w:t>
      </w:r>
      <w:r w:rsidR="00FC06A7" w:rsidRPr="00000CF8">
        <w:rPr>
          <w:rFonts w:ascii="Garamond" w:hAnsi="Garamond"/>
          <w:sz w:val="26"/>
          <w:szCs w:val="26"/>
        </w:rPr>
        <w:t xml:space="preserve"> still uses </w:t>
      </w:r>
      <w:r w:rsidR="005119FF" w:rsidRPr="00000CF8">
        <w:rPr>
          <w:rFonts w:ascii="Garamond" w:hAnsi="Garamond"/>
          <w:sz w:val="26"/>
          <w:szCs w:val="26"/>
        </w:rPr>
        <w:t xml:space="preserve">a </w:t>
      </w:r>
      <w:r w:rsidR="0068094E" w:rsidRPr="00000CF8">
        <w:rPr>
          <w:rFonts w:ascii="Garamond" w:hAnsi="Garamond"/>
          <w:sz w:val="26"/>
          <w:szCs w:val="26"/>
        </w:rPr>
        <w:t>manual</w:t>
      </w:r>
      <w:r w:rsidR="00917902" w:rsidRPr="00000CF8">
        <w:rPr>
          <w:rFonts w:ascii="Garamond" w:hAnsi="Garamond"/>
          <w:sz w:val="26"/>
          <w:szCs w:val="26"/>
        </w:rPr>
        <w:t xml:space="preserve"> </w:t>
      </w:r>
      <w:r w:rsidR="00000CF8">
        <w:rPr>
          <w:rFonts w:ascii="Garamond" w:hAnsi="Garamond"/>
          <w:sz w:val="26"/>
          <w:szCs w:val="26"/>
        </w:rPr>
        <w:t xml:space="preserve">and </w:t>
      </w:r>
      <w:r w:rsidR="00FC06A7" w:rsidRPr="00000CF8">
        <w:rPr>
          <w:rFonts w:ascii="Garamond" w:hAnsi="Garamond"/>
          <w:sz w:val="26"/>
          <w:szCs w:val="26"/>
        </w:rPr>
        <w:t>inefficient</w:t>
      </w:r>
      <w:r w:rsidR="00886B49" w:rsidRPr="00000CF8">
        <w:rPr>
          <w:rFonts w:ascii="Garamond" w:hAnsi="Garamond"/>
          <w:sz w:val="26"/>
          <w:szCs w:val="26"/>
        </w:rPr>
        <w:t xml:space="preserve"> </w:t>
      </w:r>
      <w:r w:rsidR="005119FF" w:rsidRPr="00000CF8">
        <w:rPr>
          <w:rFonts w:ascii="Garamond" w:hAnsi="Garamond"/>
          <w:sz w:val="26"/>
          <w:szCs w:val="26"/>
        </w:rPr>
        <w:t xml:space="preserve">method for </w:t>
      </w:r>
      <w:r w:rsidR="00886B49" w:rsidRPr="00000CF8">
        <w:rPr>
          <w:rFonts w:ascii="Garamond" w:hAnsi="Garamond"/>
          <w:sz w:val="26"/>
          <w:szCs w:val="26"/>
        </w:rPr>
        <w:t>processing tax payment</w:t>
      </w:r>
      <w:r w:rsidR="005119FF" w:rsidRPr="00000CF8">
        <w:rPr>
          <w:rFonts w:ascii="Garamond" w:hAnsi="Garamond"/>
          <w:sz w:val="26"/>
          <w:szCs w:val="26"/>
        </w:rPr>
        <w:t>s</w:t>
      </w:r>
    </w:p>
    <w:p w:rsidR="000F02D3" w:rsidRPr="00000CF8" w:rsidRDefault="00961EB7" w:rsidP="00000CF8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6"/>
          <w:szCs w:val="26"/>
        </w:rPr>
      </w:pPr>
      <w:r w:rsidRPr="00000CF8">
        <w:rPr>
          <w:rFonts w:ascii="Garamond" w:hAnsi="Garamond"/>
          <w:sz w:val="26"/>
          <w:szCs w:val="26"/>
        </w:rPr>
        <w:t>It has no property</w:t>
      </w:r>
      <w:r w:rsidR="00917902" w:rsidRPr="00000CF8">
        <w:rPr>
          <w:rFonts w:ascii="Garamond" w:hAnsi="Garamond"/>
          <w:sz w:val="26"/>
          <w:szCs w:val="26"/>
        </w:rPr>
        <w:t xml:space="preserve"> and consumption tax, </w:t>
      </w:r>
      <w:r w:rsidRPr="00000CF8">
        <w:rPr>
          <w:rFonts w:ascii="Garamond" w:hAnsi="Garamond"/>
          <w:sz w:val="26"/>
          <w:szCs w:val="26"/>
        </w:rPr>
        <w:t>n</w:t>
      </w:r>
      <w:r w:rsidR="000F02D3" w:rsidRPr="00000CF8">
        <w:rPr>
          <w:rFonts w:ascii="Garamond" w:hAnsi="Garamond"/>
          <w:sz w:val="26"/>
          <w:szCs w:val="26"/>
        </w:rPr>
        <w:t>o</w:t>
      </w:r>
      <w:r w:rsidR="00917902" w:rsidRPr="00000CF8">
        <w:rPr>
          <w:rFonts w:ascii="Garamond" w:hAnsi="Garamond"/>
          <w:sz w:val="26"/>
          <w:szCs w:val="26"/>
        </w:rPr>
        <w:t xml:space="preserve"> information on informal sector business,</w:t>
      </w:r>
      <w:r w:rsidR="000F02D3" w:rsidRPr="00000CF8">
        <w:rPr>
          <w:rFonts w:ascii="Garamond" w:hAnsi="Garamond"/>
          <w:sz w:val="26"/>
          <w:szCs w:val="26"/>
        </w:rPr>
        <w:t xml:space="preserve"> and lack</w:t>
      </w:r>
      <w:r w:rsidR="00917902" w:rsidRPr="00000CF8">
        <w:rPr>
          <w:rFonts w:ascii="Garamond" w:hAnsi="Garamond"/>
          <w:sz w:val="26"/>
          <w:szCs w:val="26"/>
        </w:rPr>
        <w:t>s</w:t>
      </w:r>
      <w:r w:rsidR="000F02D3" w:rsidRPr="00000CF8">
        <w:rPr>
          <w:rFonts w:ascii="Garamond" w:hAnsi="Garamond"/>
          <w:sz w:val="26"/>
          <w:szCs w:val="26"/>
        </w:rPr>
        <w:t xml:space="preserve"> a comprehensive strategy.</w:t>
      </w:r>
    </w:p>
    <w:p w:rsidR="000F02D3" w:rsidRPr="00000CF8" w:rsidRDefault="000C5530" w:rsidP="00000CF8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6"/>
          <w:szCs w:val="26"/>
        </w:rPr>
      </w:pPr>
      <w:proofErr w:type="spellStart"/>
      <w:r w:rsidRPr="00000CF8">
        <w:rPr>
          <w:rFonts w:ascii="Garamond" w:hAnsi="Garamond"/>
          <w:sz w:val="26"/>
          <w:szCs w:val="26"/>
        </w:rPr>
        <w:t>Kebbi</w:t>
      </w:r>
      <w:proofErr w:type="spellEnd"/>
      <w:r w:rsidRPr="00000CF8">
        <w:rPr>
          <w:rFonts w:ascii="Garamond" w:hAnsi="Garamond"/>
          <w:sz w:val="26"/>
          <w:szCs w:val="26"/>
        </w:rPr>
        <w:t xml:space="preserve"> </w:t>
      </w:r>
      <w:r w:rsidR="00961EB7" w:rsidRPr="00000CF8">
        <w:rPr>
          <w:rFonts w:ascii="Garamond" w:hAnsi="Garamond"/>
          <w:sz w:val="26"/>
          <w:szCs w:val="26"/>
        </w:rPr>
        <w:t xml:space="preserve">State </w:t>
      </w:r>
      <w:r w:rsidRPr="00000CF8">
        <w:rPr>
          <w:rFonts w:ascii="Garamond" w:hAnsi="Garamond"/>
          <w:sz w:val="26"/>
          <w:szCs w:val="26"/>
        </w:rPr>
        <w:t>lacks transportation, education, and health</w:t>
      </w:r>
      <w:r w:rsidR="00CD1FEE" w:rsidRPr="00000CF8">
        <w:rPr>
          <w:rFonts w:ascii="Garamond" w:hAnsi="Garamond"/>
          <w:sz w:val="26"/>
          <w:szCs w:val="26"/>
        </w:rPr>
        <w:t xml:space="preserve"> user charges.</w:t>
      </w:r>
    </w:p>
    <w:p w:rsidR="00CD1FEE" w:rsidRPr="00000CF8" w:rsidRDefault="005432EC" w:rsidP="00000CF8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6"/>
          <w:szCs w:val="26"/>
        </w:rPr>
      </w:pPr>
      <w:r w:rsidRPr="00000CF8">
        <w:rPr>
          <w:rFonts w:ascii="Garamond" w:hAnsi="Garamond"/>
          <w:sz w:val="26"/>
          <w:szCs w:val="26"/>
        </w:rPr>
        <w:t>Financial</w:t>
      </w:r>
      <w:r w:rsidR="00CD1FEE" w:rsidRPr="00000CF8">
        <w:rPr>
          <w:rFonts w:ascii="Garamond" w:hAnsi="Garamond"/>
          <w:sz w:val="26"/>
          <w:szCs w:val="26"/>
        </w:rPr>
        <w:t xml:space="preserve"> incentives for staff </w:t>
      </w:r>
      <w:r w:rsidR="00381170" w:rsidRPr="00000CF8">
        <w:rPr>
          <w:rFonts w:ascii="Garamond" w:hAnsi="Garamond"/>
          <w:sz w:val="26"/>
          <w:szCs w:val="26"/>
        </w:rPr>
        <w:t>are</w:t>
      </w:r>
      <w:r w:rsidR="00CD1FEE" w:rsidRPr="00000CF8">
        <w:rPr>
          <w:rFonts w:ascii="Garamond" w:hAnsi="Garamond"/>
          <w:sz w:val="26"/>
          <w:szCs w:val="26"/>
        </w:rPr>
        <w:t xml:space="preserve"> re</w:t>
      </w:r>
      <w:r w:rsidR="00961EB7" w:rsidRPr="00000CF8">
        <w:rPr>
          <w:rFonts w:ascii="Garamond" w:hAnsi="Garamond"/>
          <w:sz w:val="26"/>
          <w:szCs w:val="26"/>
        </w:rPr>
        <w:t>latively low, and though staff have some skills, they are in</w:t>
      </w:r>
      <w:r w:rsidR="00CD1FEE" w:rsidRPr="00000CF8">
        <w:rPr>
          <w:rFonts w:ascii="Garamond" w:hAnsi="Garamond"/>
          <w:sz w:val="26"/>
          <w:szCs w:val="26"/>
        </w:rPr>
        <w:t xml:space="preserve">adequate; </w:t>
      </w:r>
      <w:r w:rsidR="00961EB7" w:rsidRPr="00000CF8">
        <w:rPr>
          <w:rFonts w:ascii="Garamond" w:hAnsi="Garamond"/>
          <w:sz w:val="26"/>
          <w:szCs w:val="26"/>
        </w:rPr>
        <w:t>and in</w:t>
      </w:r>
      <w:r w:rsidR="00CD1FEE" w:rsidRPr="00000CF8">
        <w:rPr>
          <w:rFonts w:ascii="Garamond" w:hAnsi="Garamond"/>
          <w:sz w:val="26"/>
          <w:szCs w:val="26"/>
        </w:rPr>
        <w:t xml:space="preserve"> need </w:t>
      </w:r>
      <w:r w:rsidR="00961EB7" w:rsidRPr="00000CF8">
        <w:rPr>
          <w:rFonts w:ascii="Garamond" w:hAnsi="Garamond"/>
          <w:sz w:val="26"/>
          <w:szCs w:val="26"/>
        </w:rPr>
        <w:t xml:space="preserve">of </w:t>
      </w:r>
      <w:r w:rsidR="00EE3F80" w:rsidRPr="00000CF8">
        <w:rPr>
          <w:rFonts w:ascii="Garamond" w:hAnsi="Garamond"/>
          <w:sz w:val="26"/>
          <w:szCs w:val="26"/>
        </w:rPr>
        <w:t>regular training</w:t>
      </w:r>
    </w:p>
    <w:p w:rsidR="005432EC" w:rsidRPr="00000CF8" w:rsidRDefault="00EE3F80" w:rsidP="00000CF8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6"/>
          <w:szCs w:val="26"/>
        </w:rPr>
      </w:pPr>
      <w:r w:rsidRPr="00000CF8">
        <w:rPr>
          <w:rFonts w:ascii="Garamond" w:hAnsi="Garamond"/>
          <w:sz w:val="26"/>
          <w:szCs w:val="26"/>
        </w:rPr>
        <w:t>Limited and i</w:t>
      </w:r>
      <w:r w:rsidR="00B66305" w:rsidRPr="00000CF8">
        <w:rPr>
          <w:rFonts w:ascii="Garamond" w:hAnsi="Garamond"/>
          <w:sz w:val="26"/>
          <w:szCs w:val="26"/>
        </w:rPr>
        <w:t xml:space="preserve">nsufficient coverage of </w:t>
      </w:r>
      <w:r w:rsidRPr="00000CF8">
        <w:rPr>
          <w:rFonts w:ascii="Garamond" w:hAnsi="Garamond"/>
          <w:sz w:val="26"/>
          <w:szCs w:val="26"/>
        </w:rPr>
        <w:t>district offices</w:t>
      </w:r>
    </w:p>
    <w:p w:rsidR="00EE3F80" w:rsidRPr="00000CF8" w:rsidRDefault="0068094E" w:rsidP="00000CF8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6"/>
          <w:szCs w:val="26"/>
        </w:rPr>
      </w:pPr>
      <w:r w:rsidRPr="00000CF8">
        <w:rPr>
          <w:rFonts w:ascii="Garamond" w:hAnsi="Garamond"/>
          <w:sz w:val="26"/>
          <w:szCs w:val="26"/>
        </w:rPr>
        <w:t xml:space="preserve">TIN </w:t>
      </w:r>
      <w:r w:rsidR="00381170" w:rsidRPr="00000CF8">
        <w:rPr>
          <w:rFonts w:ascii="Garamond" w:hAnsi="Garamond"/>
          <w:sz w:val="26"/>
          <w:szCs w:val="26"/>
        </w:rPr>
        <w:t>has been</w:t>
      </w:r>
      <w:r w:rsidRPr="00000CF8">
        <w:rPr>
          <w:rFonts w:ascii="Garamond" w:hAnsi="Garamond"/>
          <w:sz w:val="26"/>
          <w:szCs w:val="26"/>
        </w:rPr>
        <w:t xml:space="preserve"> introduced but </w:t>
      </w:r>
      <w:r w:rsidR="00381170" w:rsidRPr="00000CF8">
        <w:rPr>
          <w:rFonts w:ascii="Garamond" w:hAnsi="Garamond"/>
          <w:sz w:val="26"/>
          <w:szCs w:val="26"/>
        </w:rPr>
        <w:t>it’s neither</w:t>
      </w:r>
      <w:r w:rsidRPr="00000CF8">
        <w:rPr>
          <w:rFonts w:ascii="Garamond" w:hAnsi="Garamond"/>
          <w:sz w:val="26"/>
          <w:szCs w:val="26"/>
        </w:rPr>
        <w:t xml:space="preserve"> effective </w:t>
      </w:r>
      <w:r w:rsidR="00381170" w:rsidRPr="00000CF8">
        <w:rPr>
          <w:rFonts w:ascii="Garamond" w:hAnsi="Garamond"/>
          <w:sz w:val="26"/>
          <w:szCs w:val="26"/>
        </w:rPr>
        <w:t>nor</w:t>
      </w:r>
      <w:r w:rsidRPr="00000CF8">
        <w:rPr>
          <w:rFonts w:ascii="Garamond" w:hAnsi="Garamond"/>
          <w:sz w:val="26"/>
          <w:szCs w:val="26"/>
        </w:rPr>
        <w:t xml:space="preserve"> unified. </w:t>
      </w:r>
    </w:p>
    <w:p w:rsidR="0068094E" w:rsidRPr="00000CF8" w:rsidRDefault="00EE3F80" w:rsidP="00000CF8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6"/>
          <w:szCs w:val="26"/>
        </w:rPr>
      </w:pPr>
      <w:r w:rsidRPr="00000CF8">
        <w:rPr>
          <w:rFonts w:ascii="Garamond" w:hAnsi="Garamond"/>
          <w:sz w:val="26"/>
          <w:szCs w:val="26"/>
        </w:rPr>
        <w:t>T</w:t>
      </w:r>
      <w:r w:rsidR="0068094E" w:rsidRPr="00000CF8">
        <w:rPr>
          <w:rFonts w:ascii="Garamond" w:hAnsi="Garamond"/>
          <w:sz w:val="26"/>
          <w:szCs w:val="26"/>
        </w:rPr>
        <w:t>axpayer database</w:t>
      </w:r>
      <w:r w:rsidRPr="00000CF8">
        <w:rPr>
          <w:rFonts w:ascii="Garamond" w:hAnsi="Garamond"/>
          <w:sz w:val="26"/>
          <w:szCs w:val="26"/>
        </w:rPr>
        <w:t xml:space="preserve"> is fragmented</w:t>
      </w:r>
      <w:r w:rsidR="0068094E" w:rsidRPr="00000CF8">
        <w:rPr>
          <w:rFonts w:ascii="Garamond" w:hAnsi="Garamond"/>
          <w:sz w:val="26"/>
          <w:szCs w:val="26"/>
        </w:rPr>
        <w:t xml:space="preserve">, thus making </w:t>
      </w:r>
      <w:r w:rsidR="00F05A9D" w:rsidRPr="00000CF8">
        <w:rPr>
          <w:rFonts w:ascii="Garamond" w:hAnsi="Garamond"/>
          <w:sz w:val="26"/>
          <w:szCs w:val="26"/>
        </w:rPr>
        <w:t xml:space="preserve">it </w:t>
      </w:r>
      <w:r w:rsidR="0068094E" w:rsidRPr="00000CF8">
        <w:rPr>
          <w:rFonts w:ascii="Garamond" w:hAnsi="Garamond"/>
          <w:sz w:val="26"/>
          <w:szCs w:val="26"/>
        </w:rPr>
        <w:t>difficult to use for planned tax collection</w:t>
      </w:r>
    </w:p>
    <w:p w:rsidR="00B66305" w:rsidRPr="00000CF8" w:rsidRDefault="00B66305" w:rsidP="00000CF8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6"/>
          <w:szCs w:val="26"/>
        </w:rPr>
      </w:pPr>
      <w:proofErr w:type="spellStart"/>
      <w:r w:rsidRPr="00000CF8">
        <w:rPr>
          <w:rFonts w:ascii="Garamond" w:hAnsi="Garamond"/>
          <w:sz w:val="26"/>
          <w:szCs w:val="26"/>
        </w:rPr>
        <w:t>Kebbi</w:t>
      </w:r>
      <w:proofErr w:type="spellEnd"/>
      <w:r w:rsidRPr="00000CF8">
        <w:rPr>
          <w:rFonts w:ascii="Garamond" w:hAnsi="Garamond"/>
          <w:sz w:val="26"/>
          <w:szCs w:val="26"/>
        </w:rPr>
        <w:t xml:space="preserve"> still lacks sufficient number o</w:t>
      </w:r>
      <w:r w:rsidR="00F05A9D" w:rsidRPr="00000CF8">
        <w:rPr>
          <w:rFonts w:ascii="Garamond" w:hAnsi="Garamond"/>
          <w:sz w:val="26"/>
          <w:szCs w:val="26"/>
        </w:rPr>
        <w:t>f trained tax officers/auditors</w:t>
      </w:r>
    </w:p>
    <w:p w:rsidR="00B66305" w:rsidRPr="00000CF8" w:rsidRDefault="00B66305" w:rsidP="00000CF8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6"/>
          <w:szCs w:val="26"/>
        </w:rPr>
      </w:pPr>
      <w:r w:rsidRPr="00000CF8">
        <w:rPr>
          <w:rFonts w:ascii="Garamond" w:hAnsi="Garamond"/>
          <w:sz w:val="26"/>
          <w:szCs w:val="26"/>
        </w:rPr>
        <w:t>In terms of tax enforcement, measures exist but enforcement is ad</w:t>
      </w:r>
      <w:r w:rsidR="00381170" w:rsidRPr="00000CF8">
        <w:rPr>
          <w:rFonts w:ascii="Garamond" w:hAnsi="Garamond"/>
          <w:sz w:val="26"/>
          <w:szCs w:val="26"/>
        </w:rPr>
        <w:t xml:space="preserve"> </w:t>
      </w:r>
      <w:r w:rsidRPr="00000CF8">
        <w:rPr>
          <w:rFonts w:ascii="Garamond" w:hAnsi="Garamond"/>
          <w:sz w:val="26"/>
          <w:szCs w:val="26"/>
        </w:rPr>
        <w:t>hoc</w:t>
      </w:r>
    </w:p>
    <w:p w:rsidR="00E561B1" w:rsidRPr="00000CF8" w:rsidRDefault="0068094E" w:rsidP="00000CF8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6"/>
          <w:szCs w:val="26"/>
        </w:rPr>
      </w:pPr>
      <w:r w:rsidRPr="00000CF8">
        <w:rPr>
          <w:rFonts w:ascii="Garamond" w:hAnsi="Garamond"/>
          <w:sz w:val="26"/>
          <w:szCs w:val="26"/>
        </w:rPr>
        <w:t>Some degree of leakages and corruption still exist</w:t>
      </w:r>
    </w:p>
    <w:p w:rsidR="007457B5" w:rsidRPr="00000CF8" w:rsidRDefault="007457B5" w:rsidP="00000CF8">
      <w:pPr>
        <w:jc w:val="both"/>
        <w:rPr>
          <w:rFonts w:ascii="Garamond" w:hAnsi="Garamond"/>
          <w:b/>
          <w:sz w:val="26"/>
          <w:szCs w:val="26"/>
        </w:rPr>
      </w:pPr>
    </w:p>
    <w:p w:rsidR="00E561B1" w:rsidRPr="00000CF8" w:rsidRDefault="00BB3E5D" w:rsidP="00BB3E5D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STATE’S ACTION PLAN</w:t>
      </w:r>
    </w:p>
    <w:tbl>
      <w:tblPr>
        <w:tblStyle w:val="TableGrid"/>
        <w:tblW w:w="10424" w:type="dxa"/>
        <w:jc w:val="center"/>
        <w:tblLayout w:type="fixed"/>
        <w:tblLook w:val="04A0" w:firstRow="1" w:lastRow="0" w:firstColumn="1" w:lastColumn="0" w:noHBand="0" w:noVBand="1"/>
      </w:tblPr>
      <w:tblGrid>
        <w:gridCol w:w="802"/>
        <w:gridCol w:w="3179"/>
        <w:gridCol w:w="3283"/>
        <w:gridCol w:w="1360"/>
        <w:gridCol w:w="1800"/>
      </w:tblGrid>
      <w:tr w:rsidR="00D613DE" w:rsidRPr="00000CF8" w:rsidTr="00BB3E5D">
        <w:trPr>
          <w:trHeight w:val="270"/>
          <w:jc w:val="center"/>
        </w:trPr>
        <w:tc>
          <w:tcPr>
            <w:tcW w:w="802" w:type="dxa"/>
          </w:tcPr>
          <w:p w:rsidR="00D613DE" w:rsidRPr="00000CF8" w:rsidRDefault="00D613DE" w:rsidP="00000CF8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000CF8">
              <w:rPr>
                <w:rFonts w:ascii="Garamond" w:hAnsi="Garamond"/>
                <w:b/>
                <w:sz w:val="26"/>
                <w:szCs w:val="26"/>
              </w:rPr>
              <w:t>S/N</w:t>
            </w:r>
          </w:p>
        </w:tc>
        <w:tc>
          <w:tcPr>
            <w:tcW w:w="3179" w:type="dxa"/>
          </w:tcPr>
          <w:p w:rsidR="00D613DE" w:rsidRPr="00000CF8" w:rsidRDefault="007457B5" w:rsidP="00000CF8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000CF8">
              <w:rPr>
                <w:rFonts w:ascii="Garamond" w:hAnsi="Garamond"/>
                <w:b/>
                <w:sz w:val="26"/>
                <w:szCs w:val="26"/>
              </w:rPr>
              <w:t>Identified goals</w:t>
            </w:r>
          </w:p>
        </w:tc>
        <w:tc>
          <w:tcPr>
            <w:tcW w:w="3283" w:type="dxa"/>
          </w:tcPr>
          <w:p w:rsidR="00D613DE" w:rsidRPr="00000CF8" w:rsidRDefault="007457B5" w:rsidP="00000CF8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000CF8">
              <w:rPr>
                <w:rFonts w:ascii="Garamond" w:hAnsi="Garamond"/>
                <w:b/>
                <w:sz w:val="26"/>
                <w:szCs w:val="26"/>
              </w:rPr>
              <w:t>Actions required to achieve goals</w:t>
            </w:r>
          </w:p>
        </w:tc>
        <w:tc>
          <w:tcPr>
            <w:tcW w:w="1360" w:type="dxa"/>
          </w:tcPr>
          <w:p w:rsidR="00D613DE" w:rsidRPr="00000CF8" w:rsidRDefault="007457B5" w:rsidP="00000CF8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000CF8">
              <w:rPr>
                <w:rFonts w:ascii="Garamond" w:hAnsi="Garamond"/>
                <w:b/>
                <w:sz w:val="26"/>
                <w:szCs w:val="26"/>
              </w:rPr>
              <w:t>Timeline</w:t>
            </w:r>
          </w:p>
        </w:tc>
        <w:tc>
          <w:tcPr>
            <w:tcW w:w="1800" w:type="dxa"/>
          </w:tcPr>
          <w:p w:rsidR="00D613DE" w:rsidRPr="00000CF8" w:rsidRDefault="007457B5" w:rsidP="00000CF8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000CF8">
              <w:rPr>
                <w:rFonts w:ascii="Garamond" w:hAnsi="Garamond"/>
                <w:b/>
                <w:sz w:val="26"/>
                <w:szCs w:val="26"/>
              </w:rPr>
              <w:t>Responsibility</w:t>
            </w:r>
          </w:p>
        </w:tc>
      </w:tr>
      <w:tr w:rsidR="00D613DE" w:rsidRPr="00000CF8" w:rsidTr="00BB3E5D">
        <w:trPr>
          <w:trHeight w:val="270"/>
          <w:jc w:val="center"/>
        </w:trPr>
        <w:tc>
          <w:tcPr>
            <w:tcW w:w="802" w:type="dxa"/>
          </w:tcPr>
          <w:p w:rsidR="00D613DE" w:rsidRPr="00000CF8" w:rsidRDefault="00D613DE" w:rsidP="00000CF8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6"/>
                <w:szCs w:val="26"/>
              </w:rPr>
            </w:pPr>
            <w:r w:rsidRPr="00000CF8">
              <w:rPr>
                <w:rFonts w:ascii="Garamond" w:hAnsi="Garamond"/>
                <w:sz w:val="26"/>
                <w:szCs w:val="26"/>
              </w:rPr>
              <w:t>1</w:t>
            </w:r>
          </w:p>
        </w:tc>
        <w:tc>
          <w:tcPr>
            <w:tcW w:w="3179" w:type="dxa"/>
          </w:tcPr>
          <w:p w:rsidR="00D613DE" w:rsidRPr="00000CF8" w:rsidRDefault="00D613DE" w:rsidP="00000CF8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6"/>
                <w:szCs w:val="26"/>
              </w:rPr>
            </w:pPr>
            <w:r w:rsidRPr="00000CF8">
              <w:rPr>
                <w:rFonts w:ascii="Garamond" w:hAnsi="Garamond"/>
                <w:sz w:val="26"/>
                <w:szCs w:val="26"/>
              </w:rPr>
              <w:t>Autonomy of the internal revenue service and less interference in revenue collection</w:t>
            </w:r>
          </w:p>
        </w:tc>
        <w:tc>
          <w:tcPr>
            <w:tcW w:w="3283" w:type="dxa"/>
          </w:tcPr>
          <w:p w:rsidR="00D613DE" w:rsidRPr="00000CF8" w:rsidRDefault="00D613DE" w:rsidP="00000CF8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6"/>
                <w:szCs w:val="26"/>
              </w:rPr>
            </w:pPr>
            <w:r w:rsidRPr="00000CF8">
              <w:rPr>
                <w:rFonts w:ascii="Garamond" w:hAnsi="Garamond"/>
                <w:sz w:val="26"/>
                <w:szCs w:val="26"/>
              </w:rPr>
              <w:t>To enact a law that will grant the autonomy</w:t>
            </w:r>
          </w:p>
        </w:tc>
        <w:tc>
          <w:tcPr>
            <w:tcW w:w="1360" w:type="dxa"/>
          </w:tcPr>
          <w:p w:rsidR="00D613DE" w:rsidRPr="00000CF8" w:rsidRDefault="00D613DE" w:rsidP="00000CF8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6"/>
                <w:szCs w:val="26"/>
              </w:rPr>
            </w:pPr>
            <w:r w:rsidRPr="00000CF8">
              <w:rPr>
                <w:rFonts w:ascii="Garamond" w:hAnsi="Garamond"/>
                <w:sz w:val="26"/>
                <w:szCs w:val="26"/>
              </w:rPr>
              <w:t>Six months</w:t>
            </w:r>
          </w:p>
        </w:tc>
        <w:tc>
          <w:tcPr>
            <w:tcW w:w="1800" w:type="dxa"/>
          </w:tcPr>
          <w:p w:rsidR="00D613DE" w:rsidRPr="00000CF8" w:rsidRDefault="00D613DE" w:rsidP="00000CF8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6"/>
                <w:szCs w:val="26"/>
              </w:rPr>
            </w:pPr>
            <w:r w:rsidRPr="00000CF8">
              <w:rPr>
                <w:rFonts w:ascii="Garamond" w:hAnsi="Garamond"/>
                <w:sz w:val="26"/>
                <w:szCs w:val="26"/>
              </w:rPr>
              <w:t>BIR, ESCO, and KBHA</w:t>
            </w:r>
          </w:p>
        </w:tc>
      </w:tr>
      <w:tr w:rsidR="00D613DE" w:rsidRPr="00000CF8" w:rsidTr="00BB3E5D">
        <w:trPr>
          <w:trHeight w:val="270"/>
          <w:jc w:val="center"/>
        </w:trPr>
        <w:tc>
          <w:tcPr>
            <w:tcW w:w="802" w:type="dxa"/>
          </w:tcPr>
          <w:p w:rsidR="00D613DE" w:rsidRPr="00000CF8" w:rsidRDefault="00D613DE" w:rsidP="00000CF8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6"/>
                <w:szCs w:val="26"/>
              </w:rPr>
            </w:pPr>
            <w:r w:rsidRPr="00000CF8">
              <w:rPr>
                <w:rFonts w:ascii="Garamond" w:hAnsi="Garamond"/>
                <w:sz w:val="26"/>
                <w:szCs w:val="26"/>
              </w:rPr>
              <w:t>2.</w:t>
            </w:r>
          </w:p>
        </w:tc>
        <w:tc>
          <w:tcPr>
            <w:tcW w:w="3179" w:type="dxa"/>
          </w:tcPr>
          <w:p w:rsidR="00D613DE" w:rsidRPr="00000CF8" w:rsidRDefault="00D613DE" w:rsidP="00000CF8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6"/>
                <w:szCs w:val="26"/>
              </w:rPr>
            </w:pPr>
            <w:r w:rsidRPr="00000CF8">
              <w:rPr>
                <w:rFonts w:ascii="Garamond" w:hAnsi="Garamond"/>
                <w:sz w:val="26"/>
                <w:szCs w:val="26"/>
              </w:rPr>
              <w:t xml:space="preserve">Introduction of property, consumption, and presumptive tax to capture the informal sector into </w:t>
            </w:r>
            <w:r w:rsidR="00BE1128" w:rsidRPr="00000CF8">
              <w:rPr>
                <w:rFonts w:ascii="Garamond" w:hAnsi="Garamond"/>
                <w:sz w:val="26"/>
                <w:szCs w:val="26"/>
              </w:rPr>
              <w:t xml:space="preserve">the </w:t>
            </w:r>
            <w:r w:rsidRPr="00000CF8">
              <w:rPr>
                <w:rFonts w:ascii="Garamond" w:hAnsi="Garamond"/>
                <w:sz w:val="26"/>
                <w:szCs w:val="26"/>
              </w:rPr>
              <w:t>tax net</w:t>
            </w:r>
          </w:p>
        </w:tc>
        <w:tc>
          <w:tcPr>
            <w:tcW w:w="3283" w:type="dxa"/>
          </w:tcPr>
          <w:p w:rsidR="00D613DE" w:rsidRPr="00000CF8" w:rsidRDefault="00D613DE" w:rsidP="00000CF8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6"/>
                <w:szCs w:val="26"/>
              </w:rPr>
            </w:pPr>
            <w:r w:rsidRPr="00000CF8">
              <w:rPr>
                <w:rFonts w:ascii="Garamond" w:hAnsi="Garamond"/>
                <w:sz w:val="26"/>
                <w:szCs w:val="26"/>
              </w:rPr>
              <w:t>To enact an edict that will back the collection of revenue accruing from property, consumption, and presumptive tax.</w:t>
            </w:r>
          </w:p>
        </w:tc>
        <w:tc>
          <w:tcPr>
            <w:tcW w:w="1360" w:type="dxa"/>
          </w:tcPr>
          <w:p w:rsidR="00D613DE" w:rsidRPr="00000CF8" w:rsidRDefault="00F271DD" w:rsidP="00000CF8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6"/>
                <w:szCs w:val="26"/>
              </w:rPr>
            </w:pPr>
            <w:r w:rsidRPr="00000CF8">
              <w:rPr>
                <w:rFonts w:ascii="Garamond" w:hAnsi="Garamond"/>
                <w:sz w:val="26"/>
                <w:szCs w:val="26"/>
              </w:rPr>
              <w:t>Six months</w:t>
            </w:r>
          </w:p>
        </w:tc>
        <w:tc>
          <w:tcPr>
            <w:tcW w:w="1800" w:type="dxa"/>
          </w:tcPr>
          <w:p w:rsidR="00D613DE" w:rsidRPr="00000CF8" w:rsidRDefault="00F271DD" w:rsidP="00000CF8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000CF8">
              <w:rPr>
                <w:rFonts w:ascii="Garamond" w:hAnsi="Garamond"/>
                <w:sz w:val="26"/>
                <w:szCs w:val="26"/>
              </w:rPr>
              <w:t>Kebbi</w:t>
            </w:r>
            <w:proofErr w:type="spellEnd"/>
            <w:r w:rsidRPr="00000CF8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BE1128" w:rsidRPr="00000CF8">
              <w:rPr>
                <w:rFonts w:ascii="Garamond" w:hAnsi="Garamond"/>
                <w:sz w:val="26"/>
                <w:szCs w:val="26"/>
              </w:rPr>
              <w:t xml:space="preserve">State </w:t>
            </w:r>
            <w:r w:rsidRPr="00000CF8">
              <w:rPr>
                <w:rFonts w:ascii="Garamond" w:hAnsi="Garamond"/>
                <w:sz w:val="26"/>
                <w:szCs w:val="26"/>
              </w:rPr>
              <w:t>government</w:t>
            </w:r>
          </w:p>
        </w:tc>
      </w:tr>
      <w:tr w:rsidR="00F271DD" w:rsidRPr="00000CF8" w:rsidTr="00BB3E5D">
        <w:trPr>
          <w:trHeight w:val="270"/>
          <w:jc w:val="center"/>
        </w:trPr>
        <w:tc>
          <w:tcPr>
            <w:tcW w:w="802" w:type="dxa"/>
          </w:tcPr>
          <w:p w:rsidR="00F271DD" w:rsidRPr="00000CF8" w:rsidRDefault="00F271DD" w:rsidP="00000CF8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6"/>
                <w:szCs w:val="26"/>
              </w:rPr>
            </w:pPr>
            <w:r w:rsidRPr="00000CF8">
              <w:rPr>
                <w:rFonts w:ascii="Garamond" w:hAnsi="Garamond"/>
                <w:sz w:val="26"/>
                <w:szCs w:val="26"/>
              </w:rPr>
              <w:t>3.</w:t>
            </w:r>
          </w:p>
        </w:tc>
        <w:tc>
          <w:tcPr>
            <w:tcW w:w="3179" w:type="dxa"/>
          </w:tcPr>
          <w:p w:rsidR="00F271DD" w:rsidRPr="00000CF8" w:rsidRDefault="00F271DD" w:rsidP="00000CF8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6"/>
                <w:szCs w:val="26"/>
              </w:rPr>
            </w:pPr>
            <w:r w:rsidRPr="00000CF8">
              <w:rPr>
                <w:rFonts w:ascii="Garamond" w:hAnsi="Garamond"/>
                <w:sz w:val="26"/>
                <w:szCs w:val="26"/>
              </w:rPr>
              <w:t>Review of fees, rates and other user charges</w:t>
            </w:r>
          </w:p>
        </w:tc>
        <w:tc>
          <w:tcPr>
            <w:tcW w:w="3283" w:type="dxa"/>
          </w:tcPr>
          <w:p w:rsidR="00F271DD" w:rsidRPr="00000CF8" w:rsidRDefault="00F271DD" w:rsidP="00000CF8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6"/>
                <w:szCs w:val="26"/>
              </w:rPr>
            </w:pPr>
            <w:r w:rsidRPr="00000CF8">
              <w:rPr>
                <w:rFonts w:ascii="Garamond" w:hAnsi="Garamond"/>
                <w:sz w:val="26"/>
                <w:szCs w:val="26"/>
              </w:rPr>
              <w:t xml:space="preserve">To enact a law for the review of fees, rates, fines and other user charges in compliance with </w:t>
            </w:r>
            <w:r w:rsidR="007457B5" w:rsidRPr="00000CF8">
              <w:rPr>
                <w:rFonts w:ascii="Garamond" w:hAnsi="Garamond"/>
                <w:sz w:val="26"/>
                <w:szCs w:val="26"/>
              </w:rPr>
              <w:t>current</w:t>
            </w:r>
            <w:r w:rsidRPr="00000CF8">
              <w:rPr>
                <w:rFonts w:ascii="Garamond" w:hAnsi="Garamond"/>
                <w:sz w:val="26"/>
                <w:szCs w:val="26"/>
              </w:rPr>
              <w:t xml:space="preserve"> economic and cultural realities</w:t>
            </w:r>
          </w:p>
        </w:tc>
        <w:tc>
          <w:tcPr>
            <w:tcW w:w="1360" w:type="dxa"/>
          </w:tcPr>
          <w:p w:rsidR="00F271DD" w:rsidRPr="00000CF8" w:rsidRDefault="00F271DD" w:rsidP="00000CF8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6"/>
                <w:szCs w:val="26"/>
              </w:rPr>
            </w:pPr>
            <w:r w:rsidRPr="00000CF8">
              <w:rPr>
                <w:rFonts w:ascii="Garamond" w:hAnsi="Garamond"/>
                <w:sz w:val="26"/>
                <w:szCs w:val="26"/>
              </w:rPr>
              <w:t>Six months</w:t>
            </w:r>
          </w:p>
        </w:tc>
        <w:tc>
          <w:tcPr>
            <w:tcW w:w="1800" w:type="dxa"/>
          </w:tcPr>
          <w:p w:rsidR="00F271DD" w:rsidRPr="00000CF8" w:rsidRDefault="00F271DD" w:rsidP="00000CF8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6"/>
                <w:szCs w:val="26"/>
              </w:rPr>
            </w:pPr>
            <w:r w:rsidRPr="00000CF8">
              <w:rPr>
                <w:rFonts w:ascii="Garamond" w:hAnsi="Garamond"/>
                <w:sz w:val="26"/>
                <w:szCs w:val="26"/>
              </w:rPr>
              <w:t>BIR, ESCO and KBHA</w:t>
            </w:r>
          </w:p>
        </w:tc>
      </w:tr>
      <w:tr w:rsidR="00F271DD" w:rsidRPr="00000CF8" w:rsidTr="00BB3E5D">
        <w:trPr>
          <w:trHeight w:val="270"/>
          <w:jc w:val="center"/>
        </w:trPr>
        <w:tc>
          <w:tcPr>
            <w:tcW w:w="802" w:type="dxa"/>
          </w:tcPr>
          <w:p w:rsidR="00F271DD" w:rsidRPr="00000CF8" w:rsidRDefault="00F271DD" w:rsidP="00000CF8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6"/>
                <w:szCs w:val="26"/>
              </w:rPr>
            </w:pPr>
            <w:r w:rsidRPr="00000CF8">
              <w:rPr>
                <w:rFonts w:ascii="Garamond" w:hAnsi="Garamond"/>
                <w:sz w:val="26"/>
                <w:szCs w:val="26"/>
              </w:rPr>
              <w:t>4</w:t>
            </w:r>
          </w:p>
        </w:tc>
        <w:tc>
          <w:tcPr>
            <w:tcW w:w="3179" w:type="dxa"/>
          </w:tcPr>
          <w:p w:rsidR="00F271DD" w:rsidRPr="00000CF8" w:rsidRDefault="00F271DD" w:rsidP="00000CF8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6"/>
                <w:szCs w:val="26"/>
              </w:rPr>
            </w:pPr>
            <w:r w:rsidRPr="00000CF8">
              <w:rPr>
                <w:rFonts w:ascii="Garamond" w:hAnsi="Garamond"/>
                <w:sz w:val="26"/>
                <w:szCs w:val="26"/>
              </w:rPr>
              <w:t>Use of electronic data base, and POS for collection of revenue payments</w:t>
            </w:r>
          </w:p>
        </w:tc>
        <w:tc>
          <w:tcPr>
            <w:tcW w:w="3283" w:type="dxa"/>
          </w:tcPr>
          <w:p w:rsidR="00F271DD" w:rsidRPr="00000CF8" w:rsidRDefault="00F271DD" w:rsidP="00000CF8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6"/>
                <w:szCs w:val="26"/>
              </w:rPr>
            </w:pPr>
            <w:r w:rsidRPr="00000CF8">
              <w:rPr>
                <w:rFonts w:ascii="Garamond" w:hAnsi="Garamond"/>
                <w:sz w:val="26"/>
                <w:szCs w:val="26"/>
              </w:rPr>
              <w:t xml:space="preserve">Engagement of consultants, donor agencies, </w:t>
            </w:r>
            <w:proofErr w:type="spellStart"/>
            <w:r w:rsidRPr="00000CF8">
              <w:rPr>
                <w:rFonts w:ascii="Garamond" w:hAnsi="Garamond"/>
                <w:sz w:val="26"/>
                <w:szCs w:val="26"/>
              </w:rPr>
              <w:t>etc</w:t>
            </w:r>
            <w:proofErr w:type="spellEnd"/>
          </w:p>
        </w:tc>
        <w:tc>
          <w:tcPr>
            <w:tcW w:w="1360" w:type="dxa"/>
          </w:tcPr>
          <w:p w:rsidR="00F271DD" w:rsidRPr="00000CF8" w:rsidRDefault="00F271DD" w:rsidP="00000CF8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6"/>
                <w:szCs w:val="26"/>
              </w:rPr>
            </w:pPr>
            <w:r w:rsidRPr="00000CF8">
              <w:rPr>
                <w:rFonts w:ascii="Garamond" w:hAnsi="Garamond"/>
                <w:sz w:val="26"/>
                <w:szCs w:val="26"/>
              </w:rPr>
              <w:t>Six months</w:t>
            </w:r>
          </w:p>
        </w:tc>
        <w:tc>
          <w:tcPr>
            <w:tcW w:w="1800" w:type="dxa"/>
          </w:tcPr>
          <w:p w:rsidR="00F271DD" w:rsidRPr="00000CF8" w:rsidRDefault="00F271DD" w:rsidP="00000CF8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000CF8">
              <w:rPr>
                <w:rFonts w:ascii="Garamond" w:hAnsi="Garamond"/>
                <w:sz w:val="26"/>
                <w:szCs w:val="26"/>
              </w:rPr>
              <w:t>Kebbi</w:t>
            </w:r>
            <w:proofErr w:type="spellEnd"/>
            <w:r w:rsidRPr="00000CF8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BF23FB" w:rsidRPr="00000CF8">
              <w:rPr>
                <w:rFonts w:ascii="Garamond" w:hAnsi="Garamond"/>
                <w:sz w:val="26"/>
                <w:szCs w:val="26"/>
              </w:rPr>
              <w:t xml:space="preserve">State </w:t>
            </w:r>
            <w:r w:rsidRPr="00000CF8">
              <w:rPr>
                <w:rFonts w:ascii="Garamond" w:hAnsi="Garamond"/>
                <w:sz w:val="26"/>
                <w:szCs w:val="26"/>
              </w:rPr>
              <w:t>government</w:t>
            </w:r>
          </w:p>
        </w:tc>
      </w:tr>
      <w:tr w:rsidR="00F271DD" w:rsidRPr="00000CF8" w:rsidTr="00BB3E5D">
        <w:trPr>
          <w:trHeight w:val="270"/>
          <w:jc w:val="center"/>
        </w:trPr>
        <w:tc>
          <w:tcPr>
            <w:tcW w:w="802" w:type="dxa"/>
          </w:tcPr>
          <w:p w:rsidR="00F271DD" w:rsidRPr="00000CF8" w:rsidRDefault="00F271DD" w:rsidP="00000CF8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6"/>
                <w:szCs w:val="26"/>
              </w:rPr>
            </w:pPr>
            <w:r w:rsidRPr="00000CF8">
              <w:rPr>
                <w:rFonts w:ascii="Garamond" w:hAnsi="Garamond"/>
                <w:sz w:val="26"/>
                <w:szCs w:val="26"/>
              </w:rPr>
              <w:t>5</w:t>
            </w:r>
          </w:p>
        </w:tc>
        <w:tc>
          <w:tcPr>
            <w:tcW w:w="3179" w:type="dxa"/>
          </w:tcPr>
          <w:p w:rsidR="00F271DD" w:rsidRPr="00000CF8" w:rsidRDefault="00F271DD" w:rsidP="00BB3E5D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6"/>
                <w:szCs w:val="26"/>
              </w:rPr>
            </w:pPr>
            <w:r w:rsidRPr="00000CF8">
              <w:rPr>
                <w:rFonts w:ascii="Garamond" w:hAnsi="Garamond"/>
                <w:sz w:val="26"/>
                <w:szCs w:val="26"/>
              </w:rPr>
              <w:t xml:space="preserve">Enforcement of reliable measures </w:t>
            </w:r>
            <w:r w:rsidR="00BB3E5D">
              <w:rPr>
                <w:rFonts w:ascii="Garamond" w:hAnsi="Garamond"/>
                <w:sz w:val="26"/>
                <w:szCs w:val="26"/>
              </w:rPr>
              <w:t>on</w:t>
            </w:r>
            <w:r w:rsidRPr="00000CF8">
              <w:rPr>
                <w:rFonts w:ascii="Garamond" w:hAnsi="Garamond"/>
                <w:sz w:val="26"/>
                <w:szCs w:val="26"/>
              </w:rPr>
              <w:t xml:space="preserve"> tax payers and related revenue collectors to ensure optimum revenue collection</w:t>
            </w:r>
          </w:p>
        </w:tc>
        <w:tc>
          <w:tcPr>
            <w:tcW w:w="3283" w:type="dxa"/>
          </w:tcPr>
          <w:p w:rsidR="00F271DD" w:rsidRPr="00000CF8" w:rsidRDefault="00F271DD" w:rsidP="00000CF8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6"/>
                <w:szCs w:val="26"/>
              </w:rPr>
            </w:pPr>
            <w:r w:rsidRPr="00000CF8">
              <w:rPr>
                <w:rFonts w:ascii="Garamond" w:hAnsi="Garamond"/>
                <w:sz w:val="26"/>
                <w:szCs w:val="26"/>
              </w:rPr>
              <w:t>Enforcement of laws and administrative policies</w:t>
            </w:r>
          </w:p>
        </w:tc>
        <w:tc>
          <w:tcPr>
            <w:tcW w:w="1360" w:type="dxa"/>
          </w:tcPr>
          <w:p w:rsidR="00F271DD" w:rsidRPr="00000CF8" w:rsidRDefault="00F271DD" w:rsidP="00000CF8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6"/>
                <w:szCs w:val="26"/>
              </w:rPr>
            </w:pPr>
            <w:r w:rsidRPr="00000CF8">
              <w:rPr>
                <w:rFonts w:ascii="Garamond" w:hAnsi="Garamond"/>
                <w:sz w:val="26"/>
                <w:szCs w:val="26"/>
              </w:rPr>
              <w:t>Six months</w:t>
            </w:r>
          </w:p>
        </w:tc>
        <w:tc>
          <w:tcPr>
            <w:tcW w:w="1800" w:type="dxa"/>
          </w:tcPr>
          <w:p w:rsidR="00F271DD" w:rsidRPr="00000CF8" w:rsidRDefault="00F271DD" w:rsidP="00000CF8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6"/>
                <w:szCs w:val="26"/>
              </w:rPr>
            </w:pPr>
            <w:r w:rsidRPr="00000CF8">
              <w:rPr>
                <w:rFonts w:ascii="Garamond" w:hAnsi="Garamond"/>
                <w:sz w:val="26"/>
                <w:szCs w:val="26"/>
              </w:rPr>
              <w:t>BIR and ESCO</w:t>
            </w:r>
          </w:p>
        </w:tc>
      </w:tr>
    </w:tbl>
    <w:p w:rsidR="0068094E" w:rsidRPr="00000CF8" w:rsidRDefault="0068094E" w:rsidP="00000CF8">
      <w:pPr>
        <w:jc w:val="both"/>
        <w:rPr>
          <w:rFonts w:ascii="Garamond" w:hAnsi="Garamond"/>
          <w:sz w:val="26"/>
          <w:szCs w:val="26"/>
        </w:rPr>
      </w:pPr>
    </w:p>
    <w:sectPr w:rsidR="0068094E" w:rsidRPr="00000CF8" w:rsidSect="00000CF8">
      <w:footerReference w:type="default" r:id="rId9"/>
      <w:pgSz w:w="11906" w:h="16838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06A" w:rsidRDefault="00AC106A" w:rsidP="00381170">
      <w:pPr>
        <w:spacing w:after="0" w:line="240" w:lineRule="auto"/>
      </w:pPr>
      <w:r>
        <w:separator/>
      </w:r>
    </w:p>
  </w:endnote>
  <w:endnote w:type="continuationSeparator" w:id="0">
    <w:p w:rsidR="00AC106A" w:rsidRDefault="00AC106A" w:rsidP="0038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30678602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00CF8" w:rsidRPr="00000CF8" w:rsidRDefault="00000CF8">
            <w:pPr>
              <w:pStyle w:val="Footer"/>
              <w:jc w:val="right"/>
              <w:rPr>
                <w:rFonts w:ascii="Garamond" w:hAnsi="Garamond"/>
              </w:rPr>
            </w:pPr>
            <w:r w:rsidRPr="00000CF8">
              <w:rPr>
                <w:rFonts w:ascii="Garamond" w:hAnsi="Garamond"/>
              </w:rPr>
              <w:t xml:space="preserve">Page </w:t>
            </w:r>
            <w:r w:rsidRPr="00000CF8">
              <w:rPr>
                <w:rFonts w:ascii="Garamond" w:hAnsi="Garamond"/>
              </w:rPr>
              <w:fldChar w:fldCharType="begin"/>
            </w:r>
            <w:r w:rsidRPr="00000CF8">
              <w:rPr>
                <w:rFonts w:ascii="Garamond" w:hAnsi="Garamond"/>
              </w:rPr>
              <w:instrText xml:space="preserve"> PAGE </w:instrText>
            </w:r>
            <w:r w:rsidRPr="00000CF8">
              <w:rPr>
                <w:rFonts w:ascii="Garamond" w:hAnsi="Garamond"/>
              </w:rPr>
              <w:fldChar w:fldCharType="separate"/>
            </w:r>
            <w:r w:rsidR="008E6543">
              <w:rPr>
                <w:rFonts w:ascii="Garamond" w:hAnsi="Garamond"/>
                <w:noProof/>
              </w:rPr>
              <w:t>1</w:t>
            </w:r>
            <w:r w:rsidRPr="00000CF8">
              <w:rPr>
                <w:rFonts w:ascii="Garamond" w:hAnsi="Garamond"/>
              </w:rPr>
              <w:fldChar w:fldCharType="end"/>
            </w:r>
            <w:r w:rsidRPr="00000CF8">
              <w:rPr>
                <w:rFonts w:ascii="Garamond" w:hAnsi="Garamond"/>
              </w:rPr>
              <w:t xml:space="preserve"> of </w:t>
            </w:r>
            <w:r w:rsidRPr="00000CF8">
              <w:rPr>
                <w:rFonts w:ascii="Garamond" w:hAnsi="Garamond"/>
              </w:rPr>
              <w:fldChar w:fldCharType="begin"/>
            </w:r>
            <w:r w:rsidRPr="00000CF8">
              <w:rPr>
                <w:rFonts w:ascii="Garamond" w:hAnsi="Garamond"/>
              </w:rPr>
              <w:instrText xml:space="preserve"> NUMPAGES  </w:instrText>
            </w:r>
            <w:r w:rsidRPr="00000CF8">
              <w:rPr>
                <w:rFonts w:ascii="Garamond" w:hAnsi="Garamond"/>
              </w:rPr>
              <w:fldChar w:fldCharType="separate"/>
            </w:r>
            <w:r w:rsidR="008E6543">
              <w:rPr>
                <w:rFonts w:ascii="Garamond" w:hAnsi="Garamond"/>
                <w:noProof/>
              </w:rPr>
              <w:t>2</w:t>
            </w:r>
            <w:r w:rsidRPr="00000CF8">
              <w:rPr>
                <w:rFonts w:ascii="Garamond" w:hAnsi="Garamond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06A" w:rsidRDefault="00AC106A" w:rsidP="00381170">
      <w:pPr>
        <w:spacing w:after="0" w:line="240" w:lineRule="auto"/>
      </w:pPr>
      <w:r>
        <w:separator/>
      </w:r>
    </w:p>
  </w:footnote>
  <w:footnote w:type="continuationSeparator" w:id="0">
    <w:p w:rsidR="00AC106A" w:rsidRDefault="00AC106A" w:rsidP="00381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28DF"/>
    <w:multiLevelType w:val="hybridMultilevel"/>
    <w:tmpl w:val="5920B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B10A7"/>
    <w:multiLevelType w:val="hybridMultilevel"/>
    <w:tmpl w:val="F7FC49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521BE"/>
    <w:multiLevelType w:val="hybridMultilevel"/>
    <w:tmpl w:val="63FAD4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45291"/>
    <w:multiLevelType w:val="hybridMultilevel"/>
    <w:tmpl w:val="7C9A82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735A4"/>
    <w:multiLevelType w:val="hybridMultilevel"/>
    <w:tmpl w:val="18C482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864C4"/>
    <w:multiLevelType w:val="hybridMultilevel"/>
    <w:tmpl w:val="DF8A6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FA"/>
    <w:rsid w:val="00000CF8"/>
    <w:rsid w:val="000667AF"/>
    <w:rsid w:val="000B2103"/>
    <w:rsid w:val="000C5530"/>
    <w:rsid w:val="000F02D3"/>
    <w:rsid w:val="00106DC0"/>
    <w:rsid w:val="00141CB2"/>
    <w:rsid w:val="001458C6"/>
    <w:rsid w:val="002026F6"/>
    <w:rsid w:val="002718F6"/>
    <w:rsid w:val="002B1286"/>
    <w:rsid w:val="00376FD1"/>
    <w:rsid w:val="00381170"/>
    <w:rsid w:val="003937A0"/>
    <w:rsid w:val="003A2910"/>
    <w:rsid w:val="003C64E1"/>
    <w:rsid w:val="00404F74"/>
    <w:rsid w:val="00405AD9"/>
    <w:rsid w:val="0048292B"/>
    <w:rsid w:val="005119FF"/>
    <w:rsid w:val="005432EC"/>
    <w:rsid w:val="00553934"/>
    <w:rsid w:val="00570DC4"/>
    <w:rsid w:val="0058148F"/>
    <w:rsid w:val="006267A3"/>
    <w:rsid w:val="0063634D"/>
    <w:rsid w:val="00651017"/>
    <w:rsid w:val="0065127E"/>
    <w:rsid w:val="006775BC"/>
    <w:rsid w:val="0068094E"/>
    <w:rsid w:val="0069372C"/>
    <w:rsid w:val="006A2A03"/>
    <w:rsid w:val="006D7436"/>
    <w:rsid w:val="006F34FA"/>
    <w:rsid w:val="007457B5"/>
    <w:rsid w:val="007C4A63"/>
    <w:rsid w:val="007E5B50"/>
    <w:rsid w:val="007F0D5D"/>
    <w:rsid w:val="008331E3"/>
    <w:rsid w:val="00851C63"/>
    <w:rsid w:val="00886B49"/>
    <w:rsid w:val="008A3798"/>
    <w:rsid w:val="008E6543"/>
    <w:rsid w:val="00917902"/>
    <w:rsid w:val="00924E74"/>
    <w:rsid w:val="00961EB7"/>
    <w:rsid w:val="00971E50"/>
    <w:rsid w:val="009A6A6E"/>
    <w:rsid w:val="00A271CD"/>
    <w:rsid w:val="00A324D9"/>
    <w:rsid w:val="00A5015B"/>
    <w:rsid w:val="00A67013"/>
    <w:rsid w:val="00A92361"/>
    <w:rsid w:val="00AC106A"/>
    <w:rsid w:val="00AC2A8F"/>
    <w:rsid w:val="00B66305"/>
    <w:rsid w:val="00BB3E5D"/>
    <w:rsid w:val="00BC7CFA"/>
    <w:rsid w:val="00BE1128"/>
    <w:rsid w:val="00BF23FB"/>
    <w:rsid w:val="00C36313"/>
    <w:rsid w:val="00C57799"/>
    <w:rsid w:val="00CD1FEE"/>
    <w:rsid w:val="00D22A10"/>
    <w:rsid w:val="00D613DE"/>
    <w:rsid w:val="00D86180"/>
    <w:rsid w:val="00DC5B84"/>
    <w:rsid w:val="00DE0DCF"/>
    <w:rsid w:val="00E05E48"/>
    <w:rsid w:val="00E561B1"/>
    <w:rsid w:val="00EC3A2D"/>
    <w:rsid w:val="00EE3F80"/>
    <w:rsid w:val="00F05A9D"/>
    <w:rsid w:val="00F271DD"/>
    <w:rsid w:val="00F35AAD"/>
    <w:rsid w:val="00F41676"/>
    <w:rsid w:val="00F725AB"/>
    <w:rsid w:val="00F85A30"/>
    <w:rsid w:val="00FA4D56"/>
    <w:rsid w:val="00FC0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B49"/>
    <w:pPr>
      <w:ind w:left="720"/>
      <w:contextualSpacing/>
    </w:pPr>
  </w:style>
  <w:style w:type="table" w:styleId="TableGrid">
    <w:name w:val="Table Grid"/>
    <w:basedOn w:val="TableNormal"/>
    <w:uiPriority w:val="59"/>
    <w:rsid w:val="00E56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1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170"/>
  </w:style>
  <w:style w:type="paragraph" w:styleId="Footer">
    <w:name w:val="footer"/>
    <w:basedOn w:val="Normal"/>
    <w:link w:val="FooterChar"/>
    <w:uiPriority w:val="99"/>
    <w:unhideWhenUsed/>
    <w:rsid w:val="00381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B49"/>
    <w:pPr>
      <w:ind w:left="720"/>
      <w:contextualSpacing/>
    </w:pPr>
  </w:style>
  <w:style w:type="table" w:styleId="TableGrid">
    <w:name w:val="Table Grid"/>
    <w:basedOn w:val="TableNormal"/>
    <w:uiPriority w:val="59"/>
    <w:rsid w:val="00E56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1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170"/>
  </w:style>
  <w:style w:type="paragraph" w:styleId="Footer">
    <w:name w:val="footer"/>
    <w:basedOn w:val="Normal"/>
    <w:link w:val="FooterChar"/>
    <w:uiPriority w:val="99"/>
    <w:unhideWhenUsed/>
    <w:rsid w:val="00381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Chioma</cp:lastModifiedBy>
  <cp:revision>2</cp:revision>
  <dcterms:created xsi:type="dcterms:W3CDTF">2016-02-17T08:30:00Z</dcterms:created>
  <dcterms:modified xsi:type="dcterms:W3CDTF">2016-02-17T08:30:00Z</dcterms:modified>
</cp:coreProperties>
</file>