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DD16B" w14:textId="77777777" w:rsidR="00954059" w:rsidRPr="008A6F58" w:rsidRDefault="00954059" w:rsidP="00C73502">
      <w:pPr>
        <w:jc w:val="center"/>
      </w:pPr>
      <w:r w:rsidRPr="008A6F58">
        <w:rPr>
          <w:noProof/>
        </w:rPr>
        <w:drawing>
          <wp:inline distT="0" distB="0" distL="0" distR="0" wp14:anchorId="113B7350" wp14:editId="30C381F4">
            <wp:extent cx="2387600" cy="110445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61650" cy="1138709"/>
                    </a:xfrm>
                    <a:prstGeom prst="rect">
                      <a:avLst/>
                    </a:prstGeom>
                    <a:noFill/>
                    <a:ln w="9525">
                      <a:noFill/>
                      <a:miter lim="800000"/>
                      <a:headEnd/>
                      <a:tailEnd/>
                    </a:ln>
                  </pic:spPr>
                </pic:pic>
              </a:graphicData>
            </a:graphic>
          </wp:inline>
        </w:drawing>
      </w:r>
    </w:p>
    <w:p w14:paraId="2C77E1B2" w14:textId="77777777" w:rsidR="00954059" w:rsidRPr="008A6F58" w:rsidRDefault="00954059" w:rsidP="00C73502">
      <w:pPr>
        <w:jc w:val="center"/>
      </w:pPr>
    </w:p>
    <w:p w14:paraId="0E1A2BC1" w14:textId="77777777" w:rsidR="00954059" w:rsidRPr="008A6F58" w:rsidRDefault="00954059" w:rsidP="00C73502">
      <w:pPr>
        <w:jc w:val="center"/>
        <w:rPr>
          <w:lang w:val="en-US"/>
        </w:rPr>
      </w:pPr>
    </w:p>
    <w:p w14:paraId="1D0D4689" w14:textId="77777777" w:rsidR="00954059" w:rsidRPr="008A6F58" w:rsidRDefault="00954059" w:rsidP="00C73502">
      <w:pPr>
        <w:jc w:val="center"/>
        <w:rPr>
          <w:lang w:val="en-US"/>
        </w:rPr>
      </w:pPr>
    </w:p>
    <w:p w14:paraId="2157AAD2" w14:textId="77777777" w:rsidR="00954059" w:rsidRPr="008A6F58" w:rsidRDefault="00954059" w:rsidP="00C73502">
      <w:pPr>
        <w:jc w:val="center"/>
        <w:rPr>
          <w:lang w:val="en-US"/>
        </w:rPr>
      </w:pPr>
    </w:p>
    <w:p w14:paraId="3B4104D8" w14:textId="5DBE20F5" w:rsidR="00954059" w:rsidRPr="00FD3D23" w:rsidRDefault="00954059" w:rsidP="00C73502">
      <w:pPr>
        <w:jc w:val="center"/>
        <w:rPr>
          <w:sz w:val="32"/>
          <w:szCs w:val="28"/>
          <w:lang w:val="en-US"/>
        </w:rPr>
      </w:pPr>
      <w:r w:rsidRPr="00FD3D23">
        <w:rPr>
          <w:sz w:val="32"/>
          <w:szCs w:val="28"/>
          <w:lang w:val="en-US"/>
        </w:rPr>
        <w:t>Event Report</w:t>
      </w:r>
    </w:p>
    <w:p w14:paraId="4863A20B" w14:textId="77777777" w:rsidR="00954059" w:rsidRPr="008A6F58" w:rsidRDefault="00954059" w:rsidP="00C73502">
      <w:pPr>
        <w:jc w:val="center"/>
      </w:pPr>
    </w:p>
    <w:p w14:paraId="314C5617" w14:textId="77777777" w:rsidR="00954059" w:rsidRPr="008A6F58" w:rsidRDefault="00954059" w:rsidP="00C73502">
      <w:pPr>
        <w:jc w:val="center"/>
      </w:pPr>
    </w:p>
    <w:p w14:paraId="588F7EE1" w14:textId="77777777" w:rsidR="00954059" w:rsidRPr="008A6F58" w:rsidRDefault="00954059" w:rsidP="00C73502">
      <w:pPr>
        <w:jc w:val="center"/>
      </w:pPr>
    </w:p>
    <w:p w14:paraId="1403655E" w14:textId="77777777" w:rsidR="00954059" w:rsidRPr="008A6F58" w:rsidRDefault="00954059" w:rsidP="00C73502">
      <w:pPr>
        <w:jc w:val="center"/>
      </w:pPr>
    </w:p>
    <w:p w14:paraId="615482A4" w14:textId="77777777" w:rsidR="00954059" w:rsidRPr="008A6F58" w:rsidRDefault="00954059" w:rsidP="00C73502">
      <w:pPr>
        <w:jc w:val="center"/>
      </w:pPr>
    </w:p>
    <w:p w14:paraId="0224AFF7" w14:textId="77777777" w:rsidR="00954059" w:rsidRPr="00FD3D23" w:rsidRDefault="00954059" w:rsidP="00C73502">
      <w:pPr>
        <w:spacing w:line="240" w:lineRule="auto"/>
        <w:jc w:val="center"/>
        <w:rPr>
          <w:b/>
          <w:sz w:val="32"/>
          <w:szCs w:val="28"/>
        </w:rPr>
      </w:pPr>
      <w:r w:rsidRPr="00FD3D23">
        <w:rPr>
          <w:b/>
          <w:sz w:val="32"/>
          <w:szCs w:val="28"/>
        </w:rPr>
        <w:t>LAUNC</w:t>
      </w:r>
      <w:r w:rsidRPr="00FD3D23">
        <w:rPr>
          <w:b/>
          <w:sz w:val="32"/>
          <w:szCs w:val="28"/>
          <w:lang w:val="en-US"/>
        </w:rPr>
        <w:t>H</w:t>
      </w:r>
      <w:r w:rsidRPr="00FD3D23">
        <w:rPr>
          <w:b/>
          <w:sz w:val="32"/>
          <w:szCs w:val="28"/>
        </w:rPr>
        <w:t xml:space="preserve"> OF THE NGF PEACE AND INCLUSIVE SECURITY INITIATIVE (PISI)</w:t>
      </w:r>
    </w:p>
    <w:p w14:paraId="547F36CD" w14:textId="77777777" w:rsidR="00954059" w:rsidRPr="00FD3D23" w:rsidRDefault="00954059" w:rsidP="00C73502">
      <w:pPr>
        <w:spacing w:line="240" w:lineRule="auto"/>
        <w:jc w:val="center"/>
        <w:rPr>
          <w:b/>
          <w:sz w:val="32"/>
          <w:szCs w:val="28"/>
          <w:lang w:val="en-US"/>
        </w:rPr>
      </w:pPr>
    </w:p>
    <w:p w14:paraId="2F66266D" w14:textId="77777777" w:rsidR="00954059" w:rsidRPr="00FD3D23" w:rsidRDefault="00954059" w:rsidP="00C73502">
      <w:pPr>
        <w:tabs>
          <w:tab w:val="left" w:pos="2760"/>
        </w:tabs>
        <w:jc w:val="center"/>
        <w:rPr>
          <w:b/>
          <w:sz w:val="32"/>
          <w:szCs w:val="28"/>
          <w:vertAlign w:val="superscript"/>
        </w:rPr>
      </w:pPr>
      <w:r w:rsidRPr="00FD3D23">
        <w:rPr>
          <w:b/>
          <w:sz w:val="32"/>
          <w:szCs w:val="28"/>
        </w:rPr>
        <w:t>THURSDAY 8</w:t>
      </w:r>
      <w:r w:rsidRPr="00FD3D23">
        <w:rPr>
          <w:b/>
          <w:sz w:val="32"/>
          <w:szCs w:val="28"/>
          <w:vertAlign w:val="superscript"/>
        </w:rPr>
        <w:t xml:space="preserve">TH </w:t>
      </w:r>
      <w:r w:rsidRPr="00FD3D23">
        <w:rPr>
          <w:b/>
          <w:sz w:val="32"/>
          <w:szCs w:val="28"/>
        </w:rPr>
        <w:t>JULY 2021</w:t>
      </w:r>
    </w:p>
    <w:p w14:paraId="7CDCE6CE" w14:textId="77777777" w:rsidR="00954059" w:rsidRPr="008A6F58" w:rsidRDefault="00954059" w:rsidP="00C73502">
      <w:pPr>
        <w:jc w:val="center"/>
        <w:rPr>
          <w:b/>
          <w:vertAlign w:val="superscript"/>
        </w:rPr>
      </w:pPr>
    </w:p>
    <w:p w14:paraId="418F6A6A" w14:textId="77777777" w:rsidR="00954059" w:rsidRPr="008A6F58" w:rsidRDefault="00954059" w:rsidP="00C73502">
      <w:pPr>
        <w:jc w:val="center"/>
        <w:rPr>
          <w:lang w:val="en-US"/>
        </w:rPr>
      </w:pPr>
    </w:p>
    <w:p w14:paraId="35F24ED5" w14:textId="77777777" w:rsidR="00954059" w:rsidRPr="008A6F58" w:rsidRDefault="00954059" w:rsidP="00C73502">
      <w:pPr>
        <w:jc w:val="center"/>
        <w:rPr>
          <w:lang w:val="en-US"/>
        </w:rPr>
      </w:pPr>
    </w:p>
    <w:p w14:paraId="2BC7118E" w14:textId="77777777" w:rsidR="00954059" w:rsidRPr="008A6F58" w:rsidRDefault="00954059" w:rsidP="00C73502">
      <w:pPr>
        <w:jc w:val="center"/>
        <w:rPr>
          <w:lang w:val="en-US"/>
        </w:rPr>
      </w:pPr>
    </w:p>
    <w:p w14:paraId="0EF935B4" w14:textId="77777777" w:rsidR="00954059" w:rsidRPr="008A6F58" w:rsidRDefault="00954059" w:rsidP="00C73502">
      <w:pPr>
        <w:jc w:val="center"/>
        <w:rPr>
          <w:lang w:val="en-US"/>
        </w:rPr>
      </w:pPr>
    </w:p>
    <w:p w14:paraId="098DE7F3" w14:textId="77777777" w:rsidR="00954059" w:rsidRPr="008A6F58" w:rsidRDefault="00954059" w:rsidP="008A6F58">
      <w:pPr>
        <w:jc w:val="both"/>
        <w:rPr>
          <w:lang w:val="en-US"/>
        </w:rPr>
      </w:pPr>
    </w:p>
    <w:p w14:paraId="2408198A" w14:textId="7186D94E" w:rsidR="00954059" w:rsidRPr="008A6F58" w:rsidRDefault="00954059" w:rsidP="008A6F58">
      <w:pPr>
        <w:jc w:val="both"/>
        <w:rPr>
          <w:lang w:val="en-US"/>
        </w:rPr>
      </w:pPr>
    </w:p>
    <w:p w14:paraId="5D4B6D09" w14:textId="31A2DB18" w:rsidR="006A070E" w:rsidRPr="008A6F58" w:rsidRDefault="006A070E" w:rsidP="008A6F58">
      <w:pPr>
        <w:jc w:val="both"/>
        <w:rPr>
          <w:lang w:val="en-US"/>
        </w:rPr>
      </w:pPr>
    </w:p>
    <w:p w14:paraId="4FBC05FA" w14:textId="7B3E34FD" w:rsidR="006A070E" w:rsidRPr="008A6F58" w:rsidRDefault="006A070E" w:rsidP="008A6F58">
      <w:pPr>
        <w:jc w:val="both"/>
        <w:rPr>
          <w:lang w:val="en-US"/>
        </w:rPr>
      </w:pPr>
    </w:p>
    <w:p w14:paraId="1C83C0B4" w14:textId="0584775C" w:rsidR="006A070E" w:rsidRPr="008A6F58" w:rsidRDefault="006A070E" w:rsidP="008A6F58">
      <w:pPr>
        <w:jc w:val="both"/>
        <w:rPr>
          <w:lang w:val="en-US"/>
        </w:rPr>
      </w:pPr>
    </w:p>
    <w:p w14:paraId="45E3C037" w14:textId="4D51D5DF" w:rsidR="006A070E" w:rsidRPr="008A6F58" w:rsidRDefault="006A070E" w:rsidP="008A6F58">
      <w:pPr>
        <w:jc w:val="both"/>
        <w:rPr>
          <w:lang w:val="en-US"/>
        </w:rPr>
      </w:pPr>
    </w:p>
    <w:p w14:paraId="5786A852" w14:textId="63F44999" w:rsidR="006A070E" w:rsidRPr="008A6F58" w:rsidRDefault="006A070E" w:rsidP="008A6F58">
      <w:pPr>
        <w:jc w:val="both"/>
        <w:rPr>
          <w:lang w:val="en-US"/>
        </w:rPr>
      </w:pPr>
    </w:p>
    <w:p w14:paraId="5EA91FA1" w14:textId="60061554" w:rsidR="006A070E" w:rsidRPr="008A6F58" w:rsidRDefault="006A070E" w:rsidP="008A6F58">
      <w:pPr>
        <w:jc w:val="both"/>
        <w:rPr>
          <w:lang w:val="en-US"/>
        </w:rPr>
      </w:pPr>
    </w:p>
    <w:sdt>
      <w:sdtPr>
        <w:rPr>
          <w:rFonts w:ascii="Candara" w:eastAsiaTheme="minorHAnsi" w:hAnsi="Candara" w:cs="Times New Roman (Body CS)"/>
          <w:b w:val="0"/>
          <w:bCs w:val="0"/>
          <w:color w:val="auto"/>
          <w:sz w:val="24"/>
          <w:szCs w:val="24"/>
          <w:lang w:val="en-NG"/>
        </w:rPr>
        <w:id w:val="1682007399"/>
        <w:docPartObj>
          <w:docPartGallery w:val="Table of Contents"/>
          <w:docPartUnique/>
        </w:docPartObj>
      </w:sdtPr>
      <w:sdtEndPr>
        <w:rPr>
          <w:noProof/>
        </w:rPr>
      </w:sdtEndPr>
      <w:sdtContent>
        <w:p w14:paraId="1D578B10" w14:textId="3A3B0C40" w:rsidR="008A6F58" w:rsidRPr="00FD3D23" w:rsidRDefault="008A6F58">
          <w:pPr>
            <w:pStyle w:val="TOCHeading"/>
            <w:rPr>
              <w:rFonts w:ascii="Candara" w:hAnsi="Candara"/>
              <w:sz w:val="24"/>
              <w:szCs w:val="24"/>
            </w:rPr>
          </w:pPr>
          <w:r w:rsidRPr="00FD3D23">
            <w:rPr>
              <w:rFonts w:ascii="Candara" w:hAnsi="Candara"/>
              <w:sz w:val="24"/>
              <w:szCs w:val="24"/>
            </w:rPr>
            <w:t>Table of Contents</w:t>
          </w:r>
        </w:p>
        <w:p w14:paraId="006A91D6" w14:textId="5C6FA403" w:rsidR="00FD3D23" w:rsidRPr="00FD3D23" w:rsidRDefault="008A6F58">
          <w:pPr>
            <w:pStyle w:val="TOC1"/>
            <w:tabs>
              <w:tab w:val="right" w:leader="dot" w:pos="9016"/>
            </w:tabs>
            <w:rPr>
              <w:rFonts w:ascii="Candara" w:eastAsiaTheme="minorEastAsia" w:hAnsi="Candara" w:cstheme="minorBidi"/>
              <w:b w:val="0"/>
              <w:bCs w:val="0"/>
              <w:i w:val="0"/>
              <w:iCs w:val="0"/>
              <w:noProof/>
              <w:lang w:eastAsia="en-GB"/>
            </w:rPr>
          </w:pPr>
          <w:r w:rsidRPr="00FD3D23">
            <w:rPr>
              <w:rFonts w:ascii="Candara" w:hAnsi="Candara"/>
              <w:b w:val="0"/>
              <w:bCs w:val="0"/>
            </w:rPr>
            <w:fldChar w:fldCharType="begin"/>
          </w:r>
          <w:r w:rsidRPr="00FD3D23">
            <w:rPr>
              <w:rFonts w:ascii="Candara" w:hAnsi="Candara"/>
            </w:rPr>
            <w:instrText xml:space="preserve"> TOC \o "1-3" \h \z \u </w:instrText>
          </w:r>
          <w:r w:rsidRPr="00FD3D23">
            <w:rPr>
              <w:rFonts w:ascii="Candara" w:hAnsi="Candara"/>
              <w:b w:val="0"/>
              <w:bCs w:val="0"/>
            </w:rPr>
            <w:fldChar w:fldCharType="separate"/>
          </w:r>
          <w:hyperlink w:anchor="_Toc77545084" w:history="1">
            <w:r w:rsidR="00FD3D23" w:rsidRPr="00FD3D23">
              <w:rPr>
                <w:rStyle w:val="Hyperlink"/>
                <w:rFonts w:ascii="Candara" w:hAnsi="Candara"/>
                <w:noProof/>
                <w:lang w:val="en-US"/>
              </w:rPr>
              <w:t>1.0 Executive Summary</w:t>
            </w:r>
            <w:r w:rsidR="00FD3D23" w:rsidRPr="00FD3D23">
              <w:rPr>
                <w:rFonts w:ascii="Candara" w:hAnsi="Candara"/>
                <w:noProof/>
                <w:webHidden/>
              </w:rPr>
              <w:tab/>
            </w:r>
            <w:r w:rsidR="00FD3D23" w:rsidRPr="00FD3D23">
              <w:rPr>
                <w:rFonts w:ascii="Candara" w:hAnsi="Candara"/>
                <w:noProof/>
                <w:webHidden/>
              </w:rPr>
              <w:fldChar w:fldCharType="begin"/>
            </w:r>
            <w:r w:rsidR="00FD3D23" w:rsidRPr="00FD3D23">
              <w:rPr>
                <w:rFonts w:ascii="Candara" w:hAnsi="Candara"/>
                <w:noProof/>
                <w:webHidden/>
              </w:rPr>
              <w:instrText xml:space="preserve"> PAGEREF _Toc77545084 \h </w:instrText>
            </w:r>
            <w:r w:rsidR="00FD3D23" w:rsidRPr="00FD3D23">
              <w:rPr>
                <w:rFonts w:ascii="Candara" w:hAnsi="Candara"/>
                <w:noProof/>
                <w:webHidden/>
              </w:rPr>
            </w:r>
            <w:r w:rsidR="00FD3D23" w:rsidRPr="00FD3D23">
              <w:rPr>
                <w:rFonts w:ascii="Candara" w:hAnsi="Candara"/>
                <w:noProof/>
                <w:webHidden/>
              </w:rPr>
              <w:fldChar w:fldCharType="separate"/>
            </w:r>
            <w:r w:rsidR="00FD3D23" w:rsidRPr="00FD3D23">
              <w:rPr>
                <w:rFonts w:ascii="Candara" w:hAnsi="Candara"/>
                <w:noProof/>
                <w:webHidden/>
              </w:rPr>
              <w:t>3</w:t>
            </w:r>
            <w:r w:rsidR="00FD3D23" w:rsidRPr="00FD3D23">
              <w:rPr>
                <w:rFonts w:ascii="Candara" w:hAnsi="Candara"/>
                <w:noProof/>
                <w:webHidden/>
              </w:rPr>
              <w:fldChar w:fldCharType="end"/>
            </w:r>
          </w:hyperlink>
        </w:p>
        <w:p w14:paraId="136965C8" w14:textId="2497B43D" w:rsidR="00FD3D23" w:rsidRPr="00FD3D23" w:rsidRDefault="005C1C19">
          <w:pPr>
            <w:pStyle w:val="TOC1"/>
            <w:tabs>
              <w:tab w:val="right" w:leader="dot" w:pos="9016"/>
            </w:tabs>
            <w:rPr>
              <w:rFonts w:ascii="Candara" w:eastAsiaTheme="minorEastAsia" w:hAnsi="Candara" w:cstheme="minorBidi"/>
              <w:b w:val="0"/>
              <w:bCs w:val="0"/>
              <w:i w:val="0"/>
              <w:iCs w:val="0"/>
              <w:noProof/>
              <w:lang w:eastAsia="en-GB"/>
            </w:rPr>
          </w:pPr>
          <w:hyperlink w:anchor="_Toc77545085" w:history="1">
            <w:r w:rsidR="00FD3D23" w:rsidRPr="00FD3D23">
              <w:rPr>
                <w:rStyle w:val="Hyperlink"/>
                <w:rFonts w:ascii="Candara" w:hAnsi="Candara"/>
                <w:noProof/>
                <w:lang w:val="en-US"/>
              </w:rPr>
              <w:t>2.0 Summary of Welcome Address, Opening Remarks &amp; Keynote Address</w:t>
            </w:r>
            <w:r w:rsidR="00FD3D23" w:rsidRPr="00FD3D23">
              <w:rPr>
                <w:rFonts w:ascii="Candara" w:hAnsi="Candara"/>
                <w:noProof/>
                <w:webHidden/>
              </w:rPr>
              <w:tab/>
            </w:r>
            <w:r w:rsidR="00FD3D23" w:rsidRPr="00FD3D23">
              <w:rPr>
                <w:rFonts w:ascii="Candara" w:hAnsi="Candara"/>
                <w:noProof/>
                <w:webHidden/>
              </w:rPr>
              <w:fldChar w:fldCharType="begin"/>
            </w:r>
            <w:r w:rsidR="00FD3D23" w:rsidRPr="00FD3D23">
              <w:rPr>
                <w:rFonts w:ascii="Candara" w:hAnsi="Candara"/>
                <w:noProof/>
                <w:webHidden/>
              </w:rPr>
              <w:instrText xml:space="preserve"> PAGEREF _Toc77545085 \h </w:instrText>
            </w:r>
            <w:r w:rsidR="00FD3D23" w:rsidRPr="00FD3D23">
              <w:rPr>
                <w:rFonts w:ascii="Candara" w:hAnsi="Candara"/>
                <w:noProof/>
                <w:webHidden/>
              </w:rPr>
            </w:r>
            <w:r w:rsidR="00FD3D23" w:rsidRPr="00FD3D23">
              <w:rPr>
                <w:rFonts w:ascii="Candara" w:hAnsi="Candara"/>
                <w:noProof/>
                <w:webHidden/>
              </w:rPr>
              <w:fldChar w:fldCharType="separate"/>
            </w:r>
            <w:r w:rsidR="00FD3D23" w:rsidRPr="00FD3D23">
              <w:rPr>
                <w:rFonts w:ascii="Candara" w:hAnsi="Candara"/>
                <w:noProof/>
                <w:webHidden/>
              </w:rPr>
              <w:t>4</w:t>
            </w:r>
            <w:r w:rsidR="00FD3D23" w:rsidRPr="00FD3D23">
              <w:rPr>
                <w:rFonts w:ascii="Candara" w:hAnsi="Candara"/>
                <w:noProof/>
                <w:webHidden/>
              </w:rPr>
              <w:fldChar w:fldCharType="end"/>
            </w:r>
          </w:hyperlink>
        </w:p>
        <w:p w14:paraId="4D72757C" w14:textId="29EF12CB" w:rsidR="00FD3D23" w:rsidRPr="00FD3D23" w:rsidRDefault="005C1C19">
          <w:pPr>
            <w:pStyle w:val="TOC2"/>
            <w:tabs>
              <w:tab w:val="right" w:leader="dot" w:pos="9016"/>
            </w:tabs>
            <w:rPr>
              <w:rFonts w:ascii="Candara" w:eastAsiaTheme="minorEastAsia" w:hAnsi="Candara" w:cstheme="minorBidi"/>
              <w:b w:val="0"/>
              <w:bCs w:val="0"/>
              <w:noProof/>
              <w:sz w:val="24"/>
              <w:szCs w:val="24"/>
              <w:lang w:eastAsia="en-GB"/>
            </w:rPr>
          </w:pPr>
          <w:hyperlink w:anchor="_Toc77545086" w:history="1">
            <w:r w:rsidR="00FD3D23" w:rsidRPr="00FD3D23">
              <w:rPr>
                <w:rStyle w:val="Hyperlink"/>
                <w:rFonts w:ascii="Candara" w:hAnsi="Candara"/>
                <w:noProof/>
                <w:sz w:val="24"/>
                <w:szCs w:val="24"/>
                <w:lang w:val="en-US"/>
              </w:rPr>
              <w:t>2.1 Asishana B. Okauru, Director-General NGF</w:t>
            </w:r>
            <w:r w:rsidR="00FD3D23" w:rsidRPr="00FD3D23">
              <w:rPr>
                <w:rFonts w:ascii="Candara" w:hAnsi="Candara"/>
                <w:noProof/>
                <w:webHidden/>
                <w:sz w:val="24"/>
                <w:szCs w:val="24"/>
              </w:rPr>
              <w:tab/>
            </w:r>
            <w:r w:rsidR="00FD3D23" w:rsidRPr="00FD3D23">
              <w:rPr>
                <w:rFonts w:ascii="Candara" w:hAnsi="Candara"/>
                <w:noProof/>
                <w:webHidden/>
                <w:sz w:val="24"/>
                <w:szCs w:val="24"/>
              </w:rPr>
              <w:fldChar w:fldCharType="begin"/>
            </w:r>
            <w:r w:rsidR="00FD3D23" w:rsidRPr="00FD3D23">
              <w:rPr>
                <w:rFonts w:ascii="Candara" w:hAnsi="Candara"/>
                <w:noProof/>
                <w:webHidden/>
                <w:sz w:val="24"/>
                <w:szCs w:val="24"/>
              </w:rPr>
              <w:instrText xml:space="preserve"> PAGEREF _Toc77545086 \h </w:instrText>
            </w:r>
            <w:r w:rsidR="00FD3D23" w:rsidRPr="00FD3D23">
              <w:rPr>
                <w:rFonts w:ascii="Candara" w:hAnsi="Candara"/>
                <w:noProof/>
                <w:webHidden/>
                <w:sz w:val="24"/>
                <w:szCs w:val="24"/>
              </w:rPr>
            </w:r>
            <w:r w:rsidR="00FD3D23" w:rsidRPr="00FD3D23">
              <w:rPr>
                <w:rFonts w:ascii="Candara" w:hAnsi="Candara"/>
                <w:noProof/>
                <w:webHidden/>
                <w:sz w:val="24"/>
                <w:szCs w:val="24"/>
              </w:rPr>
              <w:fldChar w:fldCharType="separate"/>
            </w:r>
            <w:r w:rsidR="00FD3D23" w:rsidRPr="00FD3D23">
              <w:rPr>
                <w:rFonts w:ascii="Candara" w:hAnsi="Candara"/>
                <w:noProof/>
                <w:webHidden/>
                <w:sz w:val="24"/>
                <w:szCs w:val="24"/>
              </w:rPr>
              <w:t>4</w:t>
            </w:r>
            <w:r w:rsidR="00FD3D23" w:rsidRPr="00FD3D23">
              <w:rPr>
                <w:rFonts w:ascii="Candara" w:hAnsi="Candara"/>
                <w:noProof/>
                <w:webHidden/>
                <w:sz w:val="24"/>
                <w:szCs w:val="24"/>
              </w:rPr>
              <w:fldChar w:fldCharType="end"/>
            </w:r>
          </w:hyperlink>
        </w:p>
        <w:p w14:paraId="3B11F47F" w14:textId="536D766C" w:rsidR="00FD3D23" w:rsidRPr="00FD3D23" w:rsidRDefault="005C1C19">
          <w:pPr>
            <w:pStyle w:val="TOC2"/>
            <w:tabs>
              <w:tab w:val="right" w:leader="dot" w:pos="9016"/>
            </w:tabs>
            <w:rPr>
              <w:rFonts w:ascii="Candara" w:eastAsiaTheme="minorEastAsia" w:hAnsi="Candara" w:cstheme="minorBidi"/>
              <w:b w:val="0"/>
              <w:bCs w:val="0"/>
              <w:noProof/>
              <w:sz w:val="24"/>
              <w:szCs w:val="24"/>
              <w:lang w:eastAsia="en-GB"/>
            </w:rPr>
          </w:pPr>
          <w:hyperlink w:anchor="_Toc77545087" w:history="1">
            <w:r w:rsidR="00FD3D23" w:rsidRPr="00FD3D23">
              <w:rPr>
                <w:rStyle w:val="Hyperlink"/>
                <w:rFonts w:ascii="Candara" w:hAnsi="Candara"/>
                <w:noProof/>
                <w:sz w:val="24"/>
                <w:szCs w:val="24"/>
                <w:lang w:val="en-US"/>
              </w:rPr>
              <w:t>2.2 H.E. Kayode J. Fayemi, Governor Ekiti State &amp; Chairman NGF</w:t>
            </w:r>
            <w:r w:rsidR="00FD3D23" w:rsidRPr="00FD3D23">
              <w:rPr>
                <w:rFonts w:ascii="Candara" w:hAnsi="Candara"/>
                <w:noProof/>
                <w:webHidden/>
                <w:sz w:val="24"/>
                <w:szCs w:val="24"/>
              </w:rPr>
              <w:tab/>
            </w:r>
            <w:r w:rsidR="00FD3D23" w:rsidRPr="00FD3D23">
              <w:rPr>
                <w:rFonts w:ascii="Candara" w:hAnsi="Candara"/>
                <w:noProof/>
                <w:webHidden/>
                <w:sz w:val="24"/>
                <w:szCs w:val="24"/>
              </w:rPr>
              <w:fldChar w:fldCharType="begin"/>
            </w:r>
            <w:r w:rsidR="00FD3D23" w:rsidRPr="00FD3D23">
              <w:rPr>
                <w:rFonts w:ascii="Candara" w:hAnsi="Candara"/>
                <w:noProof/>
                <w:webHidden/>
                <w:sz w:val="24"/>
                <w:szCs w:val="24"/>
              </w:rPr>
              <w:instrText xml:space="preserve"> PAGEREF _Toc77545087 \h </w:instrText>
            </w:r>
            <w:r w:rsidR="00FD3D23" w:rsidRPr="00FD3D23">
              <w:rPr>
                <w:rFonts w:ascii="Candara" w:hAnsi="Candara"/>
                <w:noProof/>
                <w:webHidden/>
                <w:sz w:val="24"/>
                <w:szCs w:val="24"/>
              </w:rPr>
            </w:r>
            <w:r w:rsidR="00FD3D23" w:rsidRPr="00FD3D23">
              <w:rPr>
                <w:rFonts w:ascii="Candara" w:hAnsi="Candara"/>
                <w:noProof/>
                <w:webHidden/>
                <w:sz w:val="24"/>
                <w:szCs w:val="24"/>
              </w:rPr>
              <w:fldChar w:fldCharType="separate"/>
            </w:r>
            <w:r w:rsidR="00FD3D23" w:rsidRPr="00FD3D23">
              <w:rPr>
                <w:rFonts w:ascii="Candara" w:hAnsi="Candara"/>
                <w:noProof/>
                <w:webHidden/>
                <w:sz w:val="24"/>
                <w:szCs w:val="24"/>
              </w:rPr>
              <w:t>4</w:t>
            </w:r>
            <w:r w:rsidR="00FD3D23" w:rsidRPr="00FD3D23">
              <w:rPr>
                <w:rFonts w:ascii="Candara" w:hAnsi="Candara"/>
                <w:noProof/>
                <w:webHidden/>
                <w:sz w:val="24"/>
                <w:szCs w:val="24"/>
              </w:rPr>
              <w:fldChar w:fldCharType="end"/>
            </w:r>
          </w:hyperlink>
        </w:p>
        <w:p w14:paraId="3ADD7139" w14:textId="4B41B321" w:rsidR="00FD3D23" w:rsidRPr="00FD3D23" w:rsidRDefault="005C1C19">
          <w:pPr>
            <w:pStyle w:val="TOC2"/>
            <w:tabs>
              <w:tab w:val="right" w:leader="dot" w:pos="9016"/>
            </w:tabs>
            <w:rPr>
              <w:rFonts w:ascii="Candara" w:eastAsiaTheme="minorEastAsia" w:hAnsi="Candara" w:cstheme="minorBidi"/>
              <w:b w:val="0"/>
              <w:bCs w:val="0"/>
              <w:noProof/>
              <w:sz w:val="24"/>
              <w:szCs w:val="24"/>
              <w:lang w:eastAsia="en-GB"/>
            </w:rPr>
          </w:pPr>
          <w:hyperlink w:anchor="_Toc77545088" w:history="1">
            <w:r w:rsidR="00FD3D23" w:rsidRPr="00FD3D23">
              <w:rPr>
                <w:rStyle w:val="Hyperlink"/>
                <w:rFonts w:ascii="Candara" w:hAnsi="Candara"/>
                <w:noProof/>
                <w:sz w:val="24"/>
                <w:szCs w:val="24"/>
                <w:lang w:val="en-US"/>
              </w:rPr>
              <w:t xml:space="preserve">2.3 </w:t>
            </w:r>
            <w:r w:rsidR="00FD3D23" w:rsidRPr="00FD3D23">
              <w:rPr>
                <w:rStyle w:val="Hyperlink"/>
                <w:rFonts w:ascii="Candara" w:hAnsi="Candara"/>
                <w:noProof/>
                <w:sz w:val="24"/>
                <w:szCs w:val="24"/>
              </w:rPr>
              <w:t>Prof</w:t>
            </w:r>
            <w:r w:rsidR="00FD3D23" w:rsidRPr="00FD3D23">
              <w:rPr>
                <w:rStyle w:val="Hyperlink"/>
                <w:rFonts w:ascii="Candara" w:hAnsi="Candara"/>
                <w:noProof/>
                <w:sz w:val="24"/>
                <w:szCs w:val="24"/>
                <w:lang w:val="en-US"/>
              </w:rPr>
              <w:t>.</w:t>
            </w:r>
            <w:r w:rsidR="00FD3D23" w:rsidRPr="00FD3D23">
              <w:rPr>
                <w:rStyle w:val="Hyperlink"/>
                <w:rFonts w:ascii="Candara" w:hAnsi="Candara"/>
                <w:noProof/>
                <w:sz w:val="24"/>
                <w:szCs w:val="24"/>
              </w:rPr>
              <w:t xml:space="preserve"> Abiodun Alao Professor of African Studies, King’s College London &amp; Director, African Security Leadership Centre</w:t>
            </w:r>
            <w:r w:rsidR="00FD3D23" w:rsidRPr="00FD3D23">
              <w:rPr>
                <w:rFonts w:ascii="Candara" w:hAnsi="Candara"/>
                <w:noProof/>
                <w:webHidden/>
                <w:sz w:val="24"/>
                <w:szCs w:val="24"/>
              </w:rPr>
              <w:tab/>
            </w:r>
            <w:r w:rsidR="00FD3D23" w:rsidRPr="00FD3D23">
              <w:rPr>
                <w:rFonts w:ascii="Candara" w:hAnsi="Candara"/>
                <w:noProof/>
                <w:webHidden/>
                <w:sz w:val="24"/>
                <w:szCs w:val="24"/>
              </w:rPr>
              <w:fldChar w:fldCharType="begin"/>
            </w:r>
            <w:r w:rsidR="00FD3D23" w:rsidRPr="00FD3D23">
              <w:rPr>
                <w:rFonts w:ascii="Candara" w:hAnsi="Candara"/>
                <w:noProof/>
                <w:webHidden/>
                <w:sz w:val="24"/>
                <w:szCs w:val="24"/>
              </w:rPr>
              <w:instrText xml:space="preserve"> PAGEREF _Toc77545088 \h </w:instrText>
            </w:r>
            <w:r w:rsidR="00FD3D23" w:rsidRPr="00FD3D23">
              <w:rPr>
                <w:rFonts w:ascii="Candara" w:hAnsi="Candara"/>
                <w:noProof/>
                <w:webHidden/>
                <w:sz w:val="24"/>
                <w:szCs w:val="24"/>
              </w:rPr>
            </w:r>
            <w:r w:rsidR="00FD3D23" w:rsidRPr="00FD3D23">
              <w:rPr>
                <w:rFonts w:ascii="Candara" w:hAnsi="Candara"/>
                <w:noProof/>
                <w:webHidden/>
                <w:sz w:val="24"/>
                <w:szCs w:val="24"/>
              </w:rPr>
              <w:fldChar w:fldCharType="separate"/>
            </w:r>
            <w:r w:rsidR="00FD3D23" w:rsidRPr="00FD3D23">
              <w:rPr>
                <w:rFonts w:ascii="Candara" w:hAnsi="Candara"/>
                <w:noProof/>
                <w:webHidden/>
                <w:sz w:val="24"/>
                <w:szCs w:val="24"/>
              </w:rPr>
              <w:t>5</w:t>
            </w:r>
            <w:r w:rsidR="00FD3D23" w:rsidRPr="00FD3D23">
              <w:rPr>
                <w:rFonts w:ascii="Candara" w:hAnsi="Candara"/>
                <w:noProof/>
                <w:webHidden/>
                <w:sz w:val="24"/>
                <w:szCs w:val="24"/>
              </w:rPr>
              <w:fldChar w:fldCharType="end"/>
            </w:r>
          </w:hyperlink>
        </w:p>
        <w:p w14:paraId="5C4D5D50" w14:textId="1923AAA3" w:rsidR="00FD3D23" w:rsidRPr="00FD3D23" w:rsidRDefault="005C1C19">
          <w:pPr>
            <w:pStyle w:val="TOC1"/>
            <w:tabs>
              <w:tab w:val="right" w:leader="dot" w:pos="9016"/>
            </w:tabs>
            <w:rPr>
              <w:rFonts w:ascii="Candara" w:eastAsiaTheme="minorEastAsia" w:hAnsi="Candara" w:cstheme="minorBidi"/>
              <w:b w:val="0"/>
              <w:bCs w:val="0"/>
              <w:i w:val="0"/>
              <w:iCs w:val="0"/>
              <w:noProof/>
              <w:lang w:eastAsia="en-GB"/>
            </w:rPr>
          </w:pPr>
          <w:hyperlink w:anchor="_Toc77545089" w:history="1">
            <w:r w:rsidR="00FD3D23" w:rsidRPr="00FD3D23">
              <w:rPr>
                <w:rStyle w:val="Hyperlink"/>
                <w:rFonts w:ascii="Candara" w:hAnsi="Candara"/>
                <w:noProof/>
                <w:lang w:val="en-US"/>
              </w:rPr>
              <w:t>3.0 Summary of Goodwill Messages</w:t>
            </w:r>
            <w:r w:rsidR="00FD3D23" w:rsidRPr="00FD3D23">
              <w:rPr>
                <w:rFonts w:ascii="Candara" w:hAnsi="Candara"/>
                <w:noProof/>
                <w:webHidden/>
              </w:rPr>
              <w:tab/>
            </w:r>
            <w:r w:rsidR="00FD3D23" w:rsidRPr="00FD3D23">
              <w:rPr>
                <w:rFonts w:ascii="Candara" w:hAnsi="Candara"/>
                <w:noProof/>
                <w:webHidden/>
              </w:rPr>
              <w:fldChar w:fldCharType="begin"/>
            </w:r>
            <w:r w:rsidR="00FD3D23" w:rsidRPr="00FD3D23">
              <w:rPr>
                <w:rFonts w:ascii="Candara" w:hAnsi="Candara"/>
                <w:noProof/>
                <w:webHidden/>
              </w:rPr>
              <w:instrText xml:space="preserve"> PAGEREF _Toc77545089 \h </w:instrText>
            </w:r>
            <w:r w:rsidR="00FD3D23" w:rsidRPr="00FD3D23">
              <w:rPr>
                <w:rFonts w:ascii="Candara" w:hAnsi="Candara"/>
                <w:noProof/>
                <w:webHidden/>
              </w:rPr>
            </w:r>
            <w:r w:rsidR="00FD3D23" w:rsidRPr="00FD3D23">
              <w:rPr>
                <w:rFonts w:ascii="Candara" w:hAnsi="Candara"/>
                <w:noProof/>
                <w:webHidden/>
              </w:rPr>
              <w:fldChar w:fldCharType="separate"/>
            </w:r>
            <w:r w:rsidR="00FD3D23" w:rsidRPr="00FD3D23">
              <w:rPr>
                <w:rFonts w:ascii="Candara" w:hAnsi="Candara"/>
                <w:noProof/>
                <w:webHidden/>
              </w:rPr>
              <w:t>7</w:t>
            </w:r>
            <w:r w:rsidR="00FD3D23" w:rsidRPr="00FD3D23">
              <w:rPr>
                <w:rFonts w:ascii="Candara" w:hAnsi="Candara"/>
                <w:noProof/>
                <w:webHidden/>
              </w:rPr>
              <w:fldChar w:fldCharType="end"/>
            </w:r>
          </w:hyperlink>
        </w:p>
        <w:p w14:paraId="1F01BC74" w14:textId="35B91315" w:rsidR="00FD3D23" w:rsidRPr="00FD3D23" w:rsidRDefault="005C1C19">
          <w:pPr>
            <w:pStyle w:val="TOC2"/>
            <w:tabs>
              <w:tab w:val="right" w:leader="dot" w:pos="9016"/>
            </w:tabs>
            <w:rPr>
              <w:rFonts w:ascii="Candara" w:eastAsiaTheme="minorEastAsia" w:hAnsi="Candara" w:cstheme="minorBidi"/>
              <w:b w:val="0"/>
              <w:bCs w:val="0"/>
              <w:noProof/>
              <w:sz w:val="24"/>
              <w:szCs w:val="24"/>
              <w:lang w:eastAsia="en-GB"/>
            </w:rPr>
          </w:pPr>
          <w:hyperlink w:anchor="_Toc77545090" w:history="1">
            <w:r w:rsidR="00FD3D23" w:rsidRPr="00FD3D23">
              <w:rPr>
                <w:rStyle w:val="Hyperlink"/>
                <w:rFonts w:ascii="Candara" w:hAnsi="Candara"/>
                <w:noProof/>
                <w:sz w:val="24"/>
                <w:szCs w:val="24"/>
                <w:lang w:val="en-GB"/>
              </w:rPr>
              <w:t>3.1 Hon. Sadiya Umar Farouq, Minister of Humanitarian Affairs, Disaster Management and Social Development (FMHADMSD) Represented by Dr. Umar Bindir, the SSA National Coordinator National Social Investment Programme (NSIP)</w:t>
            </w:r>
            <w:r w:rsidR="00FD3D23" w:rsidRPr="00FD3D23">
              <w:rPr>
                <w:rFonts w:ascii="Candara" w:hAnsi="Candara"/>
                <w:noProof/>
                <w:webHidden/>
                <w:sz w:val="24"/>
                <w:szCs w:val="24"/>
              </w:rPr>
              <w:tab/>
            </w:r>
            <w:r w:rsidR="00FD3D23" w:rsidRPr="00FD3D23">
              <w:rPr>
                <w:rFonts w:ascii="Candara" w:hAnsi="Candara"/>
                <w:noProof/>
                <w:webHidden/>
                <w:sz w:val="24"/>
                <w:szCs w:val="24"/>
              </w:rPr>
              <w:fldChar w:fldCharType="begin"/>
            </w:r>
            <w:r w:rsidR="00FD3D23" w:rsidRPr="00FD3D23">
              <w:rPr>
                <w:rFonts w:ascii="Candara" w:hAnsi="Candara"/>
                <w:noProof/>
                <w:webHidden/>
                <w:sz w:val="24"/>
                <w:szCs w:val="24"/>
              </w:rPr>
              <w:instrText xml:space="preserve"> PAGEREF _Toc77545090 \h </w:instrText>
            </w:r>
            <w:r w:rsidR="00FD3D23" w:rsidRPr="00FD3D23">
              <w:rPr>
                <w:rFonts w:ascii="Candara" w:hAnsi="Candara"/>
                <w:noProof/>
                <w:webHidden/>
                <w:sz w:val="24"/>
                <w:szCs w:val="24"/>
              </w:rPr>
            </w:r>
            <w:r w:rsidR="00FD3D23" w:rsidRPr="00FD3D23">
              <w:rPr>
                <w:rFonts w:ascii="Candara" w:hAnsi="Candara"/>
                <w:noProof/>
                <w:webHidden/>
                <w:sz w:val="24"/>
                <w:szCs w:val="24"/>
              </w:rPr>
              <w:fldChar w:fldCharType="separate"/>
            </w:r>
            <w:r w:rsidR="00FD3D23" w:rsidRPr="00FD3D23">
              <w:rPr>
                <w:rFonts w:ascii="Candara" w:hAnsi="Candara"/>
                <w:noProof/>
                <w:webHidden/>
                <w:sz w:val="24"/>
                <w:szCs w:val="24"/>
              </w:rPr>
              <w:t>7</w:t>
            </w:r>
            <w:r w:rsidR="00FD3D23" w:rsidRPr="00FD3D23">
              <w:rPr>
                <w:rFonts w:ascii="Candara" w:hAnsi="Candara"/>
                <w:noProof/>
                <w:webHidden/>
                <w:sz w:val="24"/>
                <w:szCs w:val="24"/>
              </w:rPr>
              <w:fldChar w:fldCharType="end"/>
            </w:r>
          </w:hyperlink>
        </w:p>
        <w:p w14:paraId="20A76152" w14:textId="4ACBFF7A" w:rsidR="00FD3D23" w:rsidRPr="00FD3D23" w:rsidRDefault="005C1C19">
          <w:pPr>
            <w:pStyle w:val="TOC2"/>
            <w:tabs>
              <w:tab w:val="right" w:leader="dot" w:pos="9016"/>
            </w:tabs>
            <w:rPr>
              <w:rFonts w:ascii="Candara" w:eastAsiaTheme="minorEastAsia" w:hAnsi="Candara" w:cstheme="minorBidi"/>
              <w:b w:val="0"/>
              <w:bCs w:val="0"/>
              <w:noProof/>
              <w:sz w:val="24"/>
              <w:szCs w:val="24"/>
              <w:lang w:eastAsia="en-GB"/>
            </w:rPr>
          </w:pPr>
          <w:hyperlink w:anchor="_Toc77545091" w:history="1">
            <w:r w:rsidR="00FD3D23" w:rsidRPr="00FD3D23">
              <w:rPr>
                <w:rStyle w:val="Hyperlink"/>
                <w:rFonts w:ascii="Candara" w:hAnsi="Candara"/>
                <w:noProof/>
                <w:sz w:val="24"/>
                <w:szCs w:val="24"/>
                <w:lang w:val="en-GB"/>
              </w:rPr>
              <w:t>3.2 Mr. Chris Pycroft, Development Director, Foreign, Commonwealth &amp; Development Office (FCDO).</w:t>
            </w:r>
            <w:r w:rsidR="00FD3D23" w:rsidRPr="00FD3D23">
              <w:rPr>
                <w:rFonts w:ascii="Candara" w:hAnsi="Candara"/>
                <w:noProof/>
                <w:webHidden/>
                <w:sz w:val="24"/>
                <w:szCs w:val="24"/>
              </w:rPr>
              <w:tab/>
            </w:r>
            <w:r w:rsidR="00FD3D23" w:rsidRPr="00FD3D23">
              <w:rPr>
                <w:rFonts w:ascii="Candara" w:hAnsi="Candara"/>
                <w:noProof/>
                <w:webHidden/>
                <w:sz w:val="24"/>
                <w:szCs w:val="24"/>
              </w:rPr>
              <w:fldChar w:fldCharType="begin"/>
            </w:r>
            <w:r w:rsidR="00FD3D23" w:rsidRPr="00FD3D23">
              <w:rPr>
                <w:rFonts w:ascii="Candara" w:hAnsi="Candara"/>
                <w:noProof/>
                <w:webHidden/>
                <w:sz w:val="24"/>
                <w:szCs w:val="24"/>
              </w:rPr>
              <w:instrText xml:space="preserve"> PAGEREF _Toc77545091 \h </w:instrText>
            </w:r>
            <w:r w:rsidR="00FD3D23" w:rsidRPr="00FD3D23">
              <w:rPr>
                <w:rFonts w:ascii="Candara" w:hAnsi="Candara"/>
                <w:noProof/>
                <w:webHidden/>
                <w:sz w:val="24"/>
                <w:szCs w:val="24"/>
              </w:rPr>
            </w:r>
            <w:r w:rsidR="00FD3D23" w:rsidRPr="00FD3D23">
              <w:rPr>
                <w:rFonts w:ascii="Candara" w:hAnsi="Candara"/>
                <w:noProof/>
                <w:webHidden/>
                <w:sz w:val="24"/>
                <w:szCs w:val="24"/>
              </w:rPr>
              <w:fldChar w:fldCharType="separate"/>
            </w:r>
            <w:r w:rsidR="00FD3D23" w:rsidRPr="00FD3D23">
              <w:rPr>
                <w:rFonts w:ascii="Candara" w:hAnsi="Candara"/>
                <w:noProof/>
                <w:webHidden/>
                <w:sz w:val="24"/>
                <w:szCs w:val="24"/>
              </w:rPr>
              <w:t>8</w:t>
            </w:r>
            <w:r w:rsidR="00FD3D23" w:rsidRPr="00FD3D23">
              <w:rPr>
                <w:rFonts w:ascii="Candara" w:hAnsi="Candara"/>
                <w:noProof/>
                <w:webHidden/>
                <w:sz w:val="24"/>
                <w:szCs w:val="24"/>
              </w:rPr>
              <w:fldChar w:fldCharType="end"/>
            </w:r>
          </w:hyperlink>
        </w:p>
        <w:p w14:paraId="504D3C96" w14:textId="6611948C" w:rsidR="00FD3D23" w:rsidRPr="00FD3D23" w:rsidRDefault="005C1C19">
          <w:pPr>
            <w:pStyle w:val="TOC1"/>
            <w:tabs>
              <w:tab w:val="right" w:leader="dot" w:pos="9016"/>
            </w:tabs>
            <w:rPr>
              <w:rFonts w:ascii="Candara" w:eastAsiaTheme="minorEastAsia" w:hAnsi="Candara" w:cstheme="minorBidi"/>
              <w:b w:val="0"/>
              <w:bCs w:val="0"/>
              <w:i w:val="0"/>
              <w:iCs w:val="0"/>
              <w:noProof/>
              <w:lang w:eastAsia="en-GB"/>
            </w:rPr>
          </w:pPr>
          <w:hyperlink w:anchor="_Toc77545092" w:history="1">
            <w:r w:rsidR="00FD3D23" w:rsidRPr="00FD3D23">
              <w:rPr>
                <w:rStyle w:val="Hyperlink"/>
                <w:rFonts w:ascii="Candara" w:hAnsi="Candara"/>
                <w:noProof/>
                <w:lang w:val="en-GB"/>
              </w:rPr>
              <w:t>4.0 Overview of the Peace &amp; Inclusive Security Initiative (PISI) – Programme Design &amp; Governance Structure by Bar. Chijioke Chuku – Head Legal NGF Secretariat.</w:t>
            </w:r>
            <w:r w:rsidR="00FD3D23" w:rsidRPr="00FD3D23">
              <w:rPr>
                <w:rFonts w:ascii="Candara" w:hAnsi="Candara"/>
                <w:noProof/>
                <w:webHidden/>
              </w:rPr>
              <w:tab/>
            </w:r>
            <w:r w:rsidR="00FD3D23" w:rsidRPr="00FD3D23">
              <w:rPr>
                <w:rFonts w:ascii="Candara" w:hAnsi="Candara"/>
                <w:noProof/>
                <w:webHidden/>
              </w:rPr>
              <w:fldChar w:fldCharType="begin"/>
            </w:r>
            <w:r w:rsidR="00FD3D23" w:rsidRPr="00FD3D23">
              <w:rPr>
                <w:rFonts w:ascii="Candara" w:hAnsi="Candara"/>
                <w:noProof/>
                <w:webHidden/>
              </w:rPr>
              <w:instrText xml:space="preserve"> PAGEREF _Toc77545092 \h </w:instrText>
            </w:r>
            <w:r w:rsidR="00FD3D23" w:rsidRPr="00FD3D23">
              <w:rPr>
                <w:rFonts w:ascii="Candara" w:hAnsi="Candara"/>
                <w:noProof/>
                <w:webHidden/>
              </w:rPr>
            </w:r>
            <w:r w:rsidR="00FD3D23" w:rsidRPr="00FD3D23">
              <w:rPr>
                <w:rFonts w:ascii="Candara" w:hAnsi="Candara"/>
                <w:noProof/>
                <w:webHidden/>
              </w:rPr>
              <w:fldChar w:fldCharType="separate"/>
            </w:r>
            <w:r w:rsidR="00FD3D23" w:rsidRPr="00FD3D23">
              <w:rPr>
                <w:rFonts w:ascii="Candara" w:hAnsi="Candara"/>
                <w:noProof/>
                <w:webHidden/>
              </w:rPr>
              <w:t>9</w:t>
            </w:r>
            <w:r w:rsidR="00FD3D23" w:rsidRPr="00FD3D23">
              <w:rPr>
                <w:rFonts w:ascii="Candara" w:hAnsi="Candara"/>
                <w:noProof/>
                <w:webHidden/>
              </w:rPr>
              <w:fldChar w:fldCharType="end"/>
            </w:r>
          </w:hyperlink>
        </w:p>
        <w:p w14:paraId="3E1A305E" w14:textId="1BAF6031" w:rsidR="00FD3D23" w:rsidRPr="00FD3D23" w:rsidRDefault="005C1C19">
          <w:pPr>
            <w:pStyle w:val="TOC1"/>
            <w:tabs>
              <w:tab w:val="right" w:leader="dot" w:pos="9016"/>
            </w:tabs>
            <w:rPr>
              <w:rFonts w:ascii="Candara" w:eastAsiaTheme="minorEastAsia" w:hAnsi="Candara" w:cstheme="minorBidi"/>
              <w:b w:val="0"/>
              <w:bCs w:val="0"/>
              <w:i w:val="0"/>
              <w:iCs w:val="0"/>
              <w:noProof/>
              <w:lang w:eastAsia="en-GB"/>
            </w:rPr>
          </w:pPr>
          <w:hyperlink w:anchor="_Toc77545093" w:history="1">
            <w:r w:rsidR="00FD3D23" w:rsidRPr="00FD3D23">
              <w:rPr>
                <w:rStyle w:val="Hyperlink"/>
                <w:rFonts w:ascii="Candara" w:hAnsi="Candara"/>
                <w:noProof/>
                <w:lang w:val="en-GB"/>
              </w:rPr>
              <w:t xml:space="preserve">5.0 Summary of Remarks by Former Head of State Gen. Abdulsalami Abubakar, Chairman, National Peace Committee represented by Bishop </w:t>
            </w:r>
            <w:r w:rsidR="00FD3D23" w:rsidRPr="00FD3D23">
              <w:rPr>
                <w:rStyle w:val="Hyperlink"/>
                <w:rFonts w:ascii="Candara" w:hAnsi="Candara" w:cs="Arial"/>
                <w:noProof/>
                <w:shd w:val="clear" w:color="auto" w:fill="FFFFFF"/>
              </w:rPr>
              <w:t>Matthew Hassan Kukah</w:t>
            </w:r>
            <w:r w:rsidR="00FD3D23" w:rsidRPr="00FD3D23">
              <w:rPr>
                <w:rStyle w:val="Hyperlink"/>
                <w:rFonts w:ascii="Candara" w:hAnsi="Candara" w:cs="Arial"/>
                <w:noProof/>
                <w:shd w:val="clear" w:color="auto" w:fill="FFFFFF"/>
                <w:lang w:val="en-US"/>
              </w:rPr>
              <w:t xml:space="preserve">, </w:t>
            </w:r>
            <w:r w:rsidR="00FD3D23" w:rsidRPr="00FD3D23">
              <w:rPr>
                <w:rStyle w:val="Hyperlink"/>
                <w:rFonts w:ascii="Candara" w:hAnsi="Candara"/>
                <w:noProof/>
                <w:lang w:val="en-GB"/>
              </w:rPr>
              <w:t>Catholic Bishop.</w:t>
            </w:r>
            <w:r w:rsidR="00FD3D23" w:rsidRPr="00FD3D23">
              <w:rPr>
                <w:rFonts w:ascii="Candara" w:hAnsi="Candara"/>
                <w:noProof/>
                <w:webHidden/>
              </w:rPr>
              <w:tab/>
            </w:r>
            <w:r w:rsidR="00FD3D23" w:rsidRPr="00FD3D23">
              <w:rPr>
                <w:rFonts w:ascii="Candara" w:hAnsi="Candara"/>
                <w:noProof/>
                <w:webHidden/>
              </w:rPr>
              <w:fldChar w:fldCharType="begin"/>
            </w:r>
            <w:r w:rsidR="00FD3D23" w:rsidRPr="00FD3D23">
              <w:rPr>
                <w:rFonts w:ascii="Candara" w:hAnsi="Candara"/>
                <w:noProof/>
                <w:webHidden/>
              </w:rPr>
              <w:instrText xml:space="preserve"> PAGEREF _Toc77545093 \h </w:instrText>
            </w:r>
            <w:r w:rsidR="00FD3D23" w:rsidRPr="00FD3D23">
              <w:rPr>
                <w:rFonts w:ascii="Candara" w:hAnsi="Candara"/>
                <w:noProof/>
                <w:webHidden/>
              </w:rPr>
            </w:r>
            <w:r w:rsidR="00FD3D23" w:rsidRPr="00FD3D23">
              <w:rPr>
                <w:rFonts w:ascii="Candara" w:hAnsi="Candara"/>
                <w:noProof/>
                <w:webHidden/>
              </w:rPr>
              <w:fldChar w:fldCharType="separate"/>
            </w:r>
            <w:r w:rsidR="00FD3D23" w:rsidRPr="00FD3D23">
              <w:rPr>
                <w:rFonts w:ascii="Candara" w:hAnsi="Candara"/>
                <w:noProof/>
                <w:webHidden/>
              </w:rPr>
              <w:t>11</w:t>
            </w:r>
            <w:r w:rsidR="00FD3D23" w:rsidRPr="00FD3D23">
              <w:rPr>
                <w:rFonts w:ascii="Candara" w:hAnsi="Candara"/>
                <w:noProof/>
                <w:webHidden/>
              </w:rPr>
              <w:fldChar w:fldCharType="end"/>
            </w:r>
          </w:hyperlink>
        </w:p>
        <w:p w14:paraId="0DBE52E1" w14:textId="65C1AC9C" w:rsidR="00FD3D23" w:rsidRPr="00FD3D23" w:rsidRDefault="005C1C19">
          <w:pPr>
            <w:pStyle w:val="TOC1"/>
            <w:tabs>
              <w:tab w:val="right" w:leader="dot" w:pos="9016"/>
            </w:tabs>
            <w:rPr>
              <w:rFonts w:ascii="Candara" w:eastAsiaTheme="minorEastAsia" w:hAnsi="Candara" w:cstheme="minorBidi"/>
              <w:b w:val="0"/>
              <w:bCs w:val="0"/>
              <w:i w:val="0"/>
              <w:iCs w:val="0"/>
              <w:noProof/>
              <w:lang w:eastAsia="en-GB"/>
            </w:rPr>
          </w:pPr>
          <w:hyperlink w:anchor="_Toc77545094" w:history="1">
            <w:r w:rsidR="00FD3D23" w:rsidRPr="00FD3D23">
              <w:rPr>
                <w:rStyle w:val="Hyperlink"/>
                <w:rFonts w:ascii="Candara" w:hAnsi="Candara"/>
                <w:noProof/>
                <w:lang w:val="en-GB"/>
              </w:rPr>
              <w:t>6.0 Inauguration of the Peace and Inclusive Security Initiative (PISI) Technical Steering Committee</w:t>
            </w:r>
            <w:r w:rsidR="00FD3D23" w:rsidRPr="00FD3D23">
              <w:rPr>
                <w:rFonts w:ascii="Candara" w:hAnsi="Candara"/>
                <w:noProof/>
                <w:webHidden/>
              </w:rPr>
              <w:tab/>
            </w:r>
            <w:r w:rsidR="00FD3D23" w:rsidRPr="00FD3D23">
              <w:rPr>
                <w:rFonts w:ascii="Candara" w:hAnsi="Candara"/>
                <w:noProof/>
                <w:webHidden/>
              </w:rPr>
              <w:fldChar w:fldCharType="begin"/>
            </w:r>
            <w:r w:rsidR="00FD3D23" w:rsidRPr="00FD3D23">
              <w:rPr>
                <w:rFonts w:ascii="Candara" w:hAnsi="Candara"/>
                <w:noProof/>
                <w:webHidden/>
              </w:rPr>
              <w:instrText xml:space="preserve"> PAGEREF _Toc77545094 \h </w:instrText>
            </w:r>
            <w:r w:rsidR="00FD3D23" w:rsidRPr="00FD3D23">
              <w:rPr>
                <w:rFonts w:ascii="Candara" w:hAnsi="Candara"/>
                <w:noProof/>
                <w:webHidden/>
              </w:rPr>
            </w:r>
            <w:r w:rsidR="00FD3D23" w:rsidRPr="00FD3D23">
              <w:rPr>
                <w:rFonts w:ascii="Candara" w:hAnsi="Candara"/>
                <w:noProof/>
                <w:webHidden/>
              </w:rPr>
              <w:fldChar w:fldCharType="separate"/>
            </w:r>
            <w:r w:rsidR="00FD3D23" w:rsidRPr="00FD3D23">
              <w:rPr>
                <w:rFonts w:ascii="Candara" w:hAnsi="Candara"/>
                <w:noProof/>
                <w:webHidden/>
              </w:rPr>
              <w:t>11</w:t>
            </w:r>
            <w:r w:rsidR="00FD3D23" w:rsidRPr="00FD3D23">
              <w:rPr>
                <w:rFonts w:ascii="Candara" w:hAnsi="Candara"/>
                <w:noProof/>
                <w:webHidden/>
              </w:rPr>
              <w:fldChar w:fldCharType="end"/>
            </w:r>
          </w:hyperlink>
        </w:p>
        <w:p w14:paraId="597E3536" w14:textId="758136FB" w:rsidR="00FD3D23" w:rsidRPr="00FD3D23" w:rsidRDefault="005C1C19">
          <w:pPr>
            <w:pStyle w:val="TOC1"/>
            <w:tabs>
              <w:tab w:val="right" w:leader="dot" w:pos="9016"/>
            </w:tabs>
            <w:rPr>
              <w:rFonts w:ascii="Candara" w:eastAsiaTheme="minorEastAsia" w:hAnsi="Candara" w:cstheme="minorBidi"/>
              <w:b w:val="0"/>
              <w:bCs w:val="0"/>
              <w:i w:val="0"/>
              <w:iCs w:val="0"/>
              <w:noProof/>
              <w:lang w:eastAsia="en-GB"/>
            </w:rPr>
          </w:pPr>
          <w:hyperlink w:anchor="_Toc77545095" w:history="1">
            <w:r w:rsidR="00FD3D23" w:rsidRPr="00FD3D23">
              <w:rPr>
                <w:rStyle w:val="Hyperlink"/>
                <w:rFonts w:ascii="Candara" w:hAnsi="Candara"/>
                <w:noProof/>
                <w:lang w:val="en-GB"/>
              </w:rPr>
              <w:t>7.0 Panel Discussions</w:t>
            </w:r>
            <w:r w:rsidR="00FD3D23" w:rsidRPr="00FD3D23">
              <w:rPr>
                <w:rFonts w:ascii="Candara" w:hAnsi="Candara"/>
                <w:noProof/>
                <w:webHidden/>
              </w:rPr>
              <w:tab/>
            </w:r>
            <w:r w:rsidR="00FD3D23" w:rsidRPr="00FD3D23">
              <w:rPr>
                <w:rFonts w:ascii="Candara" w:hAnsi="Candara"/>
                <w:noProof/>
                <w:webHidden/>
              </w:rPr>
              <w:fldChar w:fldCharType="begin"/>
            </w:r>
            <w:r w:rsidR="00FD3D23" w:rsidRPr="00FD3D23">
              <w:rPr>
                <w:rFonts w:ascii="Candara" w:hAnsi="Candara"/>
                <w:noProof/>
                <w:webHidden/>
              </w:rPr>
              <w:instrText xml:space="preserve"> PAGEREF _Toc77545095 \h </w:instrText>
            </w:r>
            <w:r w:rsidR="00FD3D23" w:rsidRPr="00FD3D23">
              <w:rPr>
                <w:rFonts w:ascii="Candara" w:hAnsi="Candara"/>
                <w:noProof/>
                <w:webHidden/>
              </w:rPr>
            </w:r>
            <w:r w:rsidR="00FD3D23" w:rsidRPr="00FD3D23">
              <w:rPr>
                <w:rFonts w:ascii="Candara" w:hAnsi="Candara"/>
                <w:noProof/>
                <w:webHidden/>
              </w:rPr>
              <w:fldChar w:fldCharType="separate"/>
            </w:r>
            <w:r w:rsidR="00FD3D23" w:rsidRPr="00FD3D23">
              <w:rPr>
                <w:rFonts w:ascii="Candara" w:hAnsi="Candara"/>
                <w:noProof/>
                <w:webHidden/>
              </w:rPr>
              <w:t>12</w:t>
            </w:r>
            <w:r w:rsidR="00FD3D23" w:rsidRPr="00FD3D23">
              <w:rPr>
                <w:rFonts w:ascii="Candara" w:hAnsi="Candara"/>
                <w:noProof/>
                <w:webHidden/>
              </w:rPr>
              <w:fldChar w:fldCharType="end"/>
            </w:r>
          </w:hyperlink>
        </w:p>
        <w:p w14:paraId="59CC50A7" w14:textId="72919B84" w:rsidR="00FD3D23" w:rsidRPr="00FD3D23" w:rsidRDefault="005C1C19">
          <w:pPr>
            <w:pStyle w:val="TOC1"/>
            <w:tabs>
              <w:tab w:val="right" w:leader="dot" w:pos="9016"/>
            </w:tabs>
            <w:rPr>
              <w:rFonts w:ascii="Candara" w:eastAsiaTheme="minorEastAsia" w:hAnsi="Candara" w:cstheme="minorBidi"/>
              <w:b w:val="0"/>
              <w:bCs w:val="0"/>
              <w:i w:val="0"/>
              <w:iCs w:val="0"/>
              <w:noProof/>
              <w:lang w:eastAsia="en-GB"/>
            </w:rPr>
          </w:pPr>
          <w:hyperlink w:anchor="_Toc77545096" w:history="1">
            <w:r w:rsidR="00FD3D23" w:rsidRPr="00FD3D23">
              <w:rPr>
                <w:rStyle w:val="Hyperlink"/>
                <w:rFonts w:ascii="Candara" w:hAnsi="Candara"/>
                <w:noProof/>
                <w:lang w:val="en-US"/>
              </w:rPr>
              <w:t>8.0 Questions/Comments</w:t>
            </w:r>
            <w:r w:rsidR="00FD3D23" w:rsidRPr="00FD3D23">
              <w:rPr>
                <w:rFonts w:ascii="Candara" w:hAnsi="Candara"/>
                <w:noProof/>
                <w:webHidden/>
              </w:rPr>
              <w:tab/>
            </w:r>
            <w:r w:rsidR="00FD3D23" w:rsidRPr="00FD3D23">
              <w:rPr>
                <w:rFonts w:ascii="Candara" w:hAnsi="Candara"/>
                <w:noProof/>
                <w:webHidden/>
              </w:rPr>
              <w:fldChar w:fldCharType="begin"/>
            </w:r>
            <w:r w:rsidR="00FD3D23" w:rsidRPr="00FD3D23">
              <w:rPr>
                <w:rFonts w:ascii="Candara" w:hAnsi="Candara"/>
                <w:noProof/>
                <w:webHidden/>
              </w:rPr>
              <w:instrText xml:space="preserve"> PAGEREF _Toc77545096 \h </w:instrText>
            </w:r>
            <w:r w:rsidR="00FD3D23" w:rsidRPr="00FD3D23">
              <w:rPr>
                <w:rFonts w:ascii="Candara" w:hAnsi="Candara"/>
                <w:noProof/>
                <w:webHidden/>
              </w:rPr>
            </w:r>
            <w:r w:rsidR="00FD3D23" w:rsidRPr="00FD3D23">
              <w:rPr>
                <w:rFonts w:ascii="Candara" w:hAnsi="Candara"/>
                <w:noProof/>
                <w:webHidden/>
              </w:rPr>
              <w:fldChar w:fldCharType="separate"/>
            </w:r>
            <w:r w:rsidR="00FD3D23" w:rsidRPr="00FD3D23">
              <w:rPr>
                <w:rFonts w:ascii="Candara" w:hAnsi="Candara"/>
                <w:noProof/>
                <w:webHidden/>
              </w:rPr>
              <w:t>16</w:t>
            </w:r>
            <w:r w:rsidR="00FD3D23" w:rsidRPr="00FD3D23">
              <w:rPr>
                <w:rFonts w:ascii="Candara" w:hAnsi="Candara"/>
                <w:noProof/>
                <w:webHidden/>
              </w:rPr>
              <w:fldChar w:fldCharType="end"/>
            </w:r>
          </w:hyperlink>
        </w:p>
        <w:p w14:paraId="0E3EF010" w14:textId="05B3A151" w:rsidR="00FD3D23" w:rsidRPr="00FD3D23" w:rsidRDefault="005C1C19">
          <w:pPr>
            <w:pStyle w:val="TOC1"/>
            <w:tabs>
              <w:tab w:val="right" w:leader="dot" w:pos="9016"/>
            </w:tabs>
            <w:rPr>
              <w:rFonts w:ascii="Candara" w:eastAsiaTheme="minorEastAsia" w:hAnsi="Candara" w:cstheme="minorBidi"/>
              <w:b w:val="0"/>
              <w:bCs w:val="0"/>
              <w:i w:val="0"/>
              <w:iCs w:val="0"/>
              <w:noProof/>
              <w:lang w:eastAsia="en-GB"/>
            </w:rPr>
          </w:pPr>
          <w:hyperlink w:anchor="_Toc77545097" w:history="1">
            <w:r w:rsidR="00FD3D23" w:rsidRPr="00FD3D23">
              <w:rPr>
                <w:rStyle w:val="Hyperlink"/>
                <w:rFonts w:ascii="Candara" w:hAnsi="Candara"/>
                <w:noProof/>
                <w:lang w:val="en-US"/>
              </w:rPr>
              <w:t>9.0 Vote of Thanks</w:t>
            </w:r>
            <w:r w:rsidR="00FD3D23" w:rsidRPr="00FD3D23">
              <w:rPr>
                <w:rFonts w:ascii="Candara" w:hAnsi="Candara"/>
                <w:noProof/>
                <w:webHidden/>
              </w:rPr>
              <w:tab/>
            </w:r>
            <w:r w:rsidR="00FD3D23" w:rsidRPr="00FD3D23">
              <w:rPr>
                <w:rFonts w:ascii="Candara" w:hAnsi="Candara"/>
                <w:noProof/>
                <w:webHidden/>
              </w:rPr>
              <w:fldChar w:fldCharType="begin"/>
            </w:r>
            <w:r w:rsidR="00FD3D23" w:rsidRPr="00FD3D23">
              <w:rPr>
                <w:rFonts w:ascii="Candara" w:hAnsi="Candara"/>
                <w:noProof/>
                <w:webHidden/>
              </w:rPr>
              <w:instrText xml:space="preserve"> PAGEREF _Toc77545097 \h </w:instrText>
            </w:r>
            <w:r w:rsidR="00FD3D23" w:rsidRPr="00FD3D23">
              <w:rPr>
                <w:rFonts w:ascii="Candara" w:hAnsi="Candara"/>
                <w:noProof/>
                <w:webHidden/>
              </w:rPr>
            </w:r>
            <w:r w:rsidR="00FD3D23" w:rsidRPr="00FD3D23">
              <w:rPr>
                <w:rFonts w:ascii="Candara" w:hAnsi="Candara"/>
                <w:noProof/>
                <w:webHidden/>
              </w:rPr>
              <w:fldChar w:fldCharType="separate"/>
            </w:r>
            <w:r w:rsidR="00FD3D23" w:rsidRPr="00FD3D23">
              <w:rPr>
                <w:rFonts w:ascii="Candara" w:hAnsi="Candara"/>
                <w:noProof/>
                <w:webHidden/>
              </w:rPr>
              <w:t>16</w:t>
            </w:r>
            <w:r w:rsidR="00FD3D23" w:rsidRPr="00FD3D23">
              <w:rPr>
                <w:rFonts w:ascii="Candara" w:hAnsi="Candara"/>
                <w:noProof/>
                <w:webHidden/>
              </w:rPr>
              <w:fldChar w:fldCharType="end"/>
            </w:r>
          </w:hyperlink>
        </w:p>
        <w:p w14:paraId="427E9B10" w14:textId="427B3490" w:rsidR="008A6F58" w:rsidRPr="00FD3D23" w:rsidRDefault="008A6F58">
          <w:r w:rsidRPr="00FD3D23">
            <w:rPr>
              <w:b/>
              <w:bCs/>
              <w:noProof/>
            </w:rPr>
            <w:fldChar w:fldCharType="end"/>
          </w:r>
        </w:p>
      </w:sdtContent>
    </w:sdt>
    <w:p w14:paraId="646D139A" w14:textId="4795DDDA" w:rsidR="008A6F58" w:rsidRPr="008A6F58" w:rsidRDefault="008A6F58" w:rsidP="008A6F58">
      <w:pPr>
        <w:jc w:val="both"/>
        <w:rPr>
          <w:lang w:val="en-US"/>
        </w:rPr>
      </w:pPr>
    </w:p>
    <w:p w14:paraId="5B6CC50B" w14:textId="217B025C" w:rsidR="008A6F58" w:rsidRDefault="008A6F58" w:rsidP="008A6F58">
      <w:pPr>
        <w:jc w:val="both"/>
        <w:rPr>
          <w:lang w:val="en-US"/>
        </w:rPr>
      </w:pPr>
    </w:p>
    <w:p w14:paraId="07164E47" w14:textId="7DC5BEE0" w:rsidR="008A6F58" w:rsidRDefault="008A6F58" w:rsidP="008A6F58">
      <w:pPr>
        <w:jc w:val="both"/>
        <w:rPr>
          <w:lang w:val="en-US"/>
        </w:rPr>
      </w:pPr>
    </w:p>
    <w:p w14:paraId="26388359" w14:textId="6113BD6E" w:rsidR="008A6F58" w:rsidRDefault="008A6F58" w:rsidP="008A6F58">
      <w:pPr>
        <w:jc w:val="both"/>
        <w:rPr>
          <w:lang w:val="en-US"/>
        </w:rPr>
      </w:pPr>
    </w:p>
    <w:p w14:paraId="65C888D0" w14:textId="7D9B934E" w:rsidR="00954059" w:rsidRPr="00C73502" w:rsidRDefault="00C73502" w:rsidP="008A6F58">
      <w:pPr>
        <w:pStyle w:val="Heading1"/>
        <w:jc w:val="both"/>
        <w:rPr>
          <w:rFonts w:ascii="Candara" w:hAnsi="Candara"/>
          <w:b/>
          <w:bCs/>
          <w:sz w:val="24"/>
          <w:szCs w:val="24"/>
          <w:u w:val="single"/>
          <w:lang w:val="en-US"/>
        </w:rPr>
      </w:pPr>
      <w:bookmarkStart w:id="0" w:name="_Toc77545084"/>
      <w:r w:rsidRPr="00C73502">
        <w:rPr>
          <w:rFonts w:ascii="Candara" w:hAnsi="Candara"/>
          <w:b/>
          <w:bCs/>
          <w:sz w:val="24"/>
          <w:szCs w:val="24"/>
          <w:u w:val="single"/>
          <w:lang w:val="en-US"/>
        </w:rPr>
        <w:lastRenderedPageBreak/>
        <w:t xml:space="preserve">1.0 </w:t>
      </w:r>
      <w:r w:rsidR="00954059" w:rsidRPr="00C73502">
        <w:rPr>
          <w:rFonts w:ascii="Candara" w:hAnsi="Candara"/>
          <w:b/>
          <w:bCs/>
          <w:sz w:val="24"/>
          <w:szCs w:val="24"/>
          <w:u w:val="single"/>
          <w:lang w:val="en-US"/>
        </w:rPr>
        <w:t>Executive Summary</w:t>
      </w:r>
      <w:bookmarkEnd w:id="0"/>
    </w:p>
    <w:p w14:paraId="32287AD0" w14:textId="77777777" w:rsidR="0021073C" w:rsidRPr="008A6F58" w:rsidRDefault="0021073C" w:rsidP="008A6F58">
      <w:pPr>
        <w:jc w:val="both"/>
        <w:rPr>
          <w:lang w:val="en-GB"/>
        </w:rPr>
      </w:pPr>
      <w:r w:rsidRPr="008A6F58">
        <w:rPr>
          <w:lang w:val="en-GB"/>
        </w:rPr>
        <w:t xml:space="preserve">The Nigeria Governors’ Forum (NGF) is a non-partisan association of all 36 State Governors. </w:t>
      </w:r>
    </w:p>
    <w:p w14:paraId="43EB9E7A" w14:textId="5A3A9019" w:rsidR="0021073C" w:rsidRPr="008A6F58" w:rsidRDefault="0021073C" w:rsidP="008A6F58">
      <w:pPr>
        <w:jc w:val="both"/>
        <w:rPr>
          <w:lang w:val="en-US"/>
        </w:rPr>
      </w:pPr>
      <w:r w:rsidRPr="008A6F58">
        <w:rPr>
          <w:lang w:val="en-US"/>
        </w:rPr>
        <w:t>The Forum was established to among others foster cooperation and collaboration among the Governors.</w:t>
      </w:r>
      <w:r w:rsidR="00255178" w:rsidRPr="008A6F58">
        <w:rPr>
          <w:lang w:val="en-US"/>
        </w:rPr>
        <w:t xml:space="preserve"> It </w:t>
      </w:r>
      <w:r w:rsidRPr="008A6F58">
        <w:rPr>
          <w:lang w:val="en-US"/>
        </w:rPr>
        <w:t xml:space="preserve">is </w:t>
      </w:r>
      <w:r w:rsidR="00255178" w:rsidRPr="008A6F58">
        <w:rPr>
          <w:lang w:val="en-US"/>
        </w:rPr>
        <w:t xml:space="preserve">the </w:t>
      </w:r>
      <w:r w:rsidRPr="008A6F58">
        <w:rPr>
          <w:lang w:val="en-US"/>
        </w:rPr>
        <w:t>technical and administrative arm of the Forum which serves as policy hub and one-stop resource center for the 36 States.</w:t>
      </w:r>
      <w:r w:rsidR="00255178" w:rsidRPr="008A6F58">
        <w:rPr>
          <w:lang w:val="en-US"/>
        </w:rPr>
        <w:t xml:space="preserve"> </w:t>
      </w:r>
      <w:r w:rsidRPr="008A6F58">
        <w:rPr>
          <w:lang w:val="en-US"/>
        </w:rPr>
        <w:t>The Secretariat oversees the operations of the NGF, it provides guidance and engages on a continuous basis with stakeholders and partners to achieve the core objectives of the Forum.</w:t>
      </w:r>
      <w:r w:rsidR="006A67A5" w:rsidRPr="008A6F58">
        <w:rPr>
          <w:lang w:val="en-US"/>
        </w:rPr>
        <w:t xml:space="preserve"> </w:t>
      </w:r>
      <w:r w:rsidR="00255178" w:rsidRPr="008A6F58">
        <w:rPr>
          <w:lang w:val="en-US"/>
        </w:rPr>
        <w:t xml:space="preserve">Security and sustainable peace have been identified by the Forum as a </w:t>
      </w:r>
      <w:r w:rsidR="006A67A5" w:rsidRPr="008A6F58">
        <w:rPr>
          <w:lang w:val="en-US"/>
        </w:rPr>
        <w:t>key pillar to achieving National Unity and Prosperity.</w:t>
      </w:r>
    </w:p>
    <w:p w14:paraId="13B6F13E" w14:textId="77777777" w:rsidR="00960E9B" w:rsidRPr="008A6F58" w:rsidRDefault="00960E9B" w:rsidP="008A6F58">
      <w:pPr>
        <w:jc w:val="both"/>
        <w:rPr>
          <w:lang w:val="en-US"/>
        </w:rPr>
      </w:pPr>
    </w:p>
    <w:p w14:paraId="02014F5A" w14:textId="50DF3C91" w:rsidR="00960E9B" w:rsidRPr="008A6F58" w:rsidRDefault="00255178" w:rsidP="008A6F58">
      <w:pPr>
        <w:jc w:val="both"/>
        <w:rPr>
          <w:lang w:val="en-GB"/>
        </w:rPr>
      </w:pPr>
      <w:r w:rsidRPr="008A6F58">
        <w:rPr>
          <w:lang w:val="en-GB"/>
        </w:rPr>
        <w:t xml:space="preserve">It is in this regard that the Nigeria Governors Forum Secretariat organised the launch of the NGF Peace and Inclusive Security Initiative (PISI). </w:t>
      </w:r>
      <w:r w:rsidR="006D5033" w:rsidRPr="008A6F58">
        <w:rPr>
          <w:lang w:val="en-GB"/>
        </w:rPr>
        <w:t xml:space="preserve">The Nigeria Governors Forum (NGF) Initiative for Peace and Inclusive Security is </w:t>
      </w:r>
      <w:r w:rsidRPr="008A6F58">
        <w:rPr>
          <w:lang w:val="en-GB"/>
        </w:rPr>
        <w:t>aimed at</w:t>
      </w:r>
      <w:r w:rsidR="006D5033" w:rsidRPr="008A6F58">
        <w:rPr>
          <w:lang w:val="en-GB"/>
        </w:rPr>
        <w:t xml:space="preserve"> address</w:t>
      </w:r>
      <w:r w:rsidRPr="008A6F58">
        <w:rPr>
          <w:lang w:val="en-GB"/>
        </w:rPr>
        <w:t>ing</w:t>
      </w:r>
      <w:r w:rsidR="006D5033" w:rsidRPr="008A6F58">
        <w:rPr>
          <w:lang w:val="en-GB"/>
        </w:rPr>
        <w:t xml:space="preserve"> the issues of insecurity and violence in the country. The initiative conceives several responses to the rising conflicts and insecurity across the country</w:t>
      </w:r>
      <w:r w:rsidR="006A67A5" w:rsidRPr="008A6F58">
        <w:rPr>
          <w:lang w:val="en-GB"/>
        </w:rPr>
        <w:t>. Th</w:t>
      </w:r>
      <w:r w:rsidRPr="008A6F58">
        <w:rPr>
          <w:lang w:val="en-GB"/>
        </w:rPr>
        <w:t>ey in include</w:t>
      </w:r>
      <w:r w:rsidR="006A67A5" w:rsidRPr="008A6F58">
        <w:rPr>
          <w:lang w:val="en-GB"/>
        </w:rPr>
        <w:t>,</w:t>
      </w:r>
      <w:r w:rsidRPr="008A6F58">
        <w:rPr>
          <w:lang w:val="en-GB"/>
        </w:rPr>
        <w:t xml:space="preserve"> to identify the drivers of insecurity and stimulate collaboration across all levels of government, agenda setting on peace and stability</w:t>
      </w:r>
      <w:r w:rsidR="006A67A5" w:rsidRPr="008A6F58">
        <w:rPr>
          <w:lang w:val="en-GB"/>
        </w:rPr>
        <w:t>,</w:t>
      </w:r>
      <w:r w:rsidRPr="008A6F58">
        <w:rPr>
          <w:lang w:val="en-GB"/>
        </w:rPr>
        <w:t xml:space="preserve"> especially at the subnational</w:t>
      </w:r>
      <w:r w:rsidR="006A67A5" w:rsidRPr="008A6F58">
        <w:rPr>
          <w:lang w:val="en-GB"/>
        </w:rPr>
        <w:t>,</w:t>
      </w:r>
      <w:r w:rsidRPr="008A6F58">
        <w:rPr>
          <w:lang w:val="en-GB"/>
        </w:rPr>
        <w:t xml:space="preserve"> and ensuring the uptake of actionable policy recommendations.</w:t>
      </w:r>
      <w:r w:rsidR="006D5033" w:rsidRPr="008A6F58">
        <w:rPr>
          <w:lang w:val="en-GB"/>
        </w:rPr>
        <w:t xml:space="preserve"> </w:t>
      </w:r>
    </w:p>
    <w:p w14:paraId="66C6611D" w14:textId="508EEAEE" w:rsidR="006A67A5" w:rsidRPr="008A6F58" w:rsidRDefault="006A67A5" w:rsidP="008A6F58">
      <w:pPr>
        <w:jc w:val="both"/>
        <w:rPr>
          <w:lang w:val="en-GB"/>
        </w:rPr>
      </w:pPr>
    </w:p>
    <w:p w14:paraId="664F6332" w14:textId="46B2E8B2" w:rsidR="00960E9B" w:rsidRPr="008A6F58" w:rsidRDefault="006A67A5" w:rsidP="008A6F58">
      <w:pPr>
        <w:jc w:val="both"/>
        <w:rPr>
          <w:lang w:val="en-GB"/>
        </w:rPr>
      </w:pPr>
      <w:r w:rsidRPr="008A6F58">
        <w:rPr>
          <w:lang w:val="en-GB"/>
        </w:rPr>
        <w:t xml:space="preserve">The governance structure in </w:t>
      </w:r>
      <w:r w:rsidR="00CB5AA7" w:rsidRPr="008A6F58">
        <w:rPr>
          <w:lang w:val="en-GB"/>
        </w:rPr>
        <w:t xml:space="preserve">top to bottom </w:t>
      </w:r>
      <w:r w:rsidRPr="008A6F58">
        <w:rPr>
          <w:lang w:val="en-GB"/>
        </w:rPr>
        <w:t>hierarchical order consists of a panel of Governors’ and eminent persons who can influence policy at the highest level, followed by the Technical Steering Committee, responsible for implementing the decisions of the panel and, lastly the sub-secretariat that liaise with the Technical Committee to provide the day-to-day management of the PISI.</w:t>
      </w:r>
      <w:r w:rsidR="00CB5AA7" w:rsidRPr="008A6F58">
        <w:rPr>
          <w:lang w:val="en-GB"/>
        </w:rPr>
        <w:t xml:space="preserve"> </w:t>
      </w:r>
    </w:p>
    <w:p w14:paraId="2CB38DE1" w14:textId="77777777" w:rsidR="00960E9B" w:rsidRPr="008A6F58" w:rsidRDefault="00960E9B" w:rsidP="008A6F58">
      <w:pPr>
        <w:jc w:val="both"/>
        <w:rPr>
          <w:lang w:val="en-GB"/>
        </w:rPr>
      </w:pPr>
    </w:p>
    <w:p w14:paraId="54F00AB5" w14:textId="4D15C72A" w:rsidR="006D5033" w:rsidRPr="008A6F58" w:rsidRDefault="006D5033" w:rsidP="008A6F58">
      <w:pPr>
        <w:jc w:val="both"/>
        <w:rPr>
          <w:lang w:val="en-GB"/>
        </w:rPr>
      </w:pPr>
      <w:r w:rsidRPr="008A6F58">
        <w:rPr>
          <w:lang w:val="en-GB"/>
        </w:rPr>
        <w:t>The collaborative peace keeping initiative will help in creating a platform that will provide a forum for sharing experiences on Government-civil society initiatives, testing practicable ideas, and pushing for implementation of innovative solutions to conflict and insecurity.</w:t>
      </w:r>
    </w:p>
    <w:p w14:paraId="578680A8" w14:textId="0E316B59" w:rsidR="006A67A5" w:rsidRPr="008A6F58" w:rsidRDefault="006A67A5" w:rsidP="008A6F58">
      <w:pPr>
        <w:jc w:val="both"/>
        <w:rPr>
          <w:lang w:val="en-GB"/>
        </w:rPr>
      </w:pPr>
    </w:p>
    <w:p w14:paraId="18EFDDB9" w14:textId="4519B203" w:rsidR="006A67A5" w:rsidRPr="008A6F58" w:rsidRDefault="006A67A5" w:rsidP="008A6F58">
      <w:pPr>
        <w:jc w:val="both"/>
        <w:rPr>
          <w:lang w:val="en-GB"/>
        </w:rPr>
      </w:pPr>
    </w:p>
    <w:p w14:paraId="1BDBF93D" w14:textId="32B4C3FB" w:rsidR="006A67A5" w:rsidRPr="008A6F58" w:rsidRDefault="006A67A5" w:rsidP="008A6F58">
      <w:pPr>
        <w:jc w:val="both"/>
        <w:rPr>
          <w:lang w:val="en-GB"/>
        </w:rPr>
      </w:pPr>
    </w:p>
    <w:p w14:paraId="593590EB" w14:textId="77777777" w:rsidR="00954059" w:rsidRPr="00C73502" w:rsidRDefault="00954059" w:rsidP="008A6F58">
      <w:pPr>
        <w:pStyle w:val="Heading1"/>
        <w:jc w:val="both"/>
        <w:rPr>
          <w:rFonts w:ascii="Candara" w:hAnsi="Candara"/>
          <w:b/>
          <w:bCs/>
          <w:sz w:val="24"/>
          <w:szCs w:val="24"/>
          <w:u w:val="single"/>
          <w:lang w:val="en-US"/>
        </w:rPr>
      </w:pPr>
      <w:bookmarkStart w:id="1" w:name="_Toc77545085"/>
      <w:r w:rsidRPr="00C73502">
        <w:rPr>
          <w:rFonts w:ascii="Candara" w:hAnsi="Candara"/>
          <w:b/>
          <w:bCs/>
          <w:sz w:val="24"/>
          <w:szCs w:val="24"/>
          <w:u w:val="single"/>
          <w:lang w:val="en-US"/>
        </w:rPr>
        <w:lastRenderedPageBreak/>
        <w:t>2.0 Summary of Welcome Address, Opening Remarks &amp; Keynote Address</w:t>
      </w:r>
      <w:bookmarkEnd w:id="1"/>
    </w:p>
    <w:p w14:paraId="77055CC9" w14:textId="27DEED87" w:rsidR="00954059" w:rsidRPr="00C73502" w:rsidRDefault="00954059" w:rsidP="008A6F58">
      <w:pPr>
        <w:pStyle w:val="Heading2"/>
        <w:jc w:val="both"/>
        <w:rPr>
          <w:rFonts w:ascii="Candara" w:hAnsi="Candara"/>
          <w:b/>
          <w:bCs/>
          <w:sz w:val="24"/>
          <w:szCs w:val="24"/>
          <w:u w:val="single"/>
          <w:lang w:val="en-US"/>
        </w:rPr>
      </w:pPr>
      <w:bookmarkStart w:id="2" w:name="_Toc77545086"/>
      <w:r w:rsidRPr="00C73502">
        <w:rPr>
          <w:rFonts w:ascii="Candara" w:hAnsi="Candara"/>
          <w:b/>
          <w:bCs/>
          <w:sz w:val="24"/>
          <w:szCs w:val="24"/>
          <w:u w:val="single"/>
          <w:lang w:val="en-US"/>
        </w:rPr>
        <w:t>2.1 Asishana B. Okauru, Director</w:t>
      </w:r>
      <w:r w:rsidR="00C75C5A" w:rsidRPr="00C73502">
        <w:rPr>
          <w:rFonts w:ascii="Candara" w:hAnsi="Candara"/>
          <w:b/>
          <w:bCs/>
          <w:sz w:val="24"/>
          <w:szCs w:val="24"/>
          <w:u w:val="single"/>
          <w:lang w:val="en-US"/>
        </w:rPr>
        <w:t>-</w:t>
      </w:r>
      <w:r w:rsidRPr="00C73502">
        <w:rPr>
          <w:rFonts w:ascii="Candara" w:hAnsi="Candara"/>
          <w:b/>
          <w:bCs/>
          <w:sz w:val="24"/>
          <w:szCs w:val="24"/>
          <w:u w:val="single"/>
          <w:lang w:val="en-US"/>
        </w:rPr>
        <w:t>General NGF</w:t>
      </w:r>
      <w:bookmarkEnd w:id="2"/>
    </w:p>
    <w:p w14:paraId="23C58DEC" w14:textId="0F522F0B" w:rsidR="00954059" w:rsidRPr="008A6F58" w:rsidRDefault="006A67A5" w:rsidP="008A6F58">
      <w:pPr>
        <w:tabs>
          <w:tab w:val="left" w:pos="320"/>
        </w:tabs>
        <w:jc w:val="both"/>
        <w:rPr>
          <w:lang w:val="en-US"/>
        </w:rPr>
      </w:pPr>
      <w:r w:rsidRPr="008A6F58">
        <w:rPr>
          <w:lang w:val="en-US"/>
        </w:rPr>
        <w:t xml:space="preserve">Mr. Asishana began by </w:t>
      </w:r>
      <w:r w:rsidR="0010192E" w:rsidRPr="008A6F58">
        <w:rPr>
          <w:lang w:val="en-US"/>
        </w:rPr>
        <w:t>express</w:t>
      </w:r>
      <w:r w:rsidRPr="008A6F58">
        <w:rPr>
          <w:lang w:val="en-US"/>
        </w:rPr>
        <w:t>ing</w:t>
      </w:r>
      <w:r w:rsidR="0010192E" w:rsidRPr="008A6F58">
        <w:rPr>
          <w:lang w:val="en-US"/>
        </w:rPr>
        <w:t xml:space="preserve"> his delight </w:t>
      </w:r>
      <w:r w:rsidRPr="008A6F58">
        <w:rPr>
          <w:lang w:val="en-US"/>
        </w:rPr>
        <w:t xml:space="preserve">at </w:t>
      </w:r>
      <w:r w:rsidR="0010192E" w:rsidRPr="008A6F58">
        <w:rPr>
          <w:lang w:val="en-US"/>
        </w:rPr>
        <w:t xml:space="preserve">the </w:t>
      </w:r>
      <w:r w:rsidR="00C75C5A" w:rsidRPr="008A6F58">
        <w:rPr>
          <w:lang w:val="en-US"/>
        </w:rPr>
        <w:t>commencement of</w:t>
      </w:r>
      <w:r w:rsidR="0010192E" w:rsidRPr="008A6F58">
        <w:rPr>
          <w:lang w:val="en-US"/>
        </w:rPr>
        <w:t xml:space="preserve"> the Nigeria Governors’ Forum (NGF) Peace and Inclusive Security Initiative (PISI). </w:t>
      </w:r>
      <w:r w:rsidR="00540E68" w:rsidRPr="008A6F58">
        <w:rPr>
          <w:lang w:val="en-US"/>
        </w:rPr>
        <w:t xml:space="preserve">Adding </w:t>
      </w:r>
      <w:r w:rsidR="0010192E" w:rsidRPr="008A6F58">
        <w:rPr>
          <w:lang w:val="en-US"/>
        </w:rPr>
        <w:t xml:space="preserve">that the launch of PISI </w:t>
      </w:r>
      <w:r w:rsidR="00540E68" w:rsidRPr="008A6F58">
        <w:rPr>
          <w:lang w:val="en-US"/>
        </w:rPr>
        <w:t>is a significant</w:t>
      </w:r>
      <w:r w:rsidR="0010192E" w:rsidRPr="008A6F58">
        <w:rPr>
          <w:lang w:val="en-US"/>
        </w:rPr>
        <w:t xml:space="preserve"> step to</w:t>
      </w:r>
      <w:r w:rsidR="00540E68" w:rsidRPr="008A6F58">
        <w:rPr>
          <w:lang w:val="en-US"/>
        </w:rPr>
        <w:t>wards</w:t>
      </w:r>
      <w:r w:rsidR="0010192E" w:rsidRPr="008A6F58">
        <w:rPr>
          <w:lang w:val="en-US"/>
        </w:rPr>
        <w:t xml:space="preserve"> a nation where safety of lives and property is </w:t>
      </w:r>
      <w:r w:rsidR="00540E68" w:rsidRPr="008A6F58">
        <w:rPr>
          <w:lang w:val="en-US"/>
        </w:rPr>
        <w:t>assured</w:t>
      </w:r>
      <w:r w:rsidR="0010192E" w:rsidRPr="008A6F58">
        <w:rPr>
          <w:lang w:val="en-US"/>
        </w:rPr>
        <w:t>.</w:t>
      </w:r>
    </w:p>
    <w:p w14:paraId="5B3E741D" w14:textId="77777777" w:rsidR="00960E9B" w:rsidRPr="008A6F58" w:rsidRDefault="00960E9B" w:rsidP="008A6F58">
      <w:pPr>
        <w:tabs>
          <w:tab w:val="left" w:pos="320"/>
        </w:tabs>
        <w:jc w:val="both"/>
        <w:rPr>
          <w:lang w:val="en-US"/>
        </w:rPr>
      </w:pPr>
    </w:p>
    <w:p w14:paraId="3CF6B5D9" w14:textId="57E00AE8" w:rsidR="003338FB" w:rsidRPr="008A6F58" w:rsidRDefault="00540E68" w:rsidP="008A6F58">
      <w:pPr>
        <w:tabs>
          <w:tab w:val="left" w:pos="320"/>
        </w:tabs>
        <w:jc w:val="both"/>
        <w:rPr>
          <w:lang w:val="en-US"/>
        </w:rPr>
      </w:pPr>
      <w:r w:rsidRPr="008A6F58">
        <w:rPr>
          <w:lang w:val="en-US"/>
        </w:rPr>
        <w:t>He</w:t>
      </w:r>
      <w:r w:rsidR="003338FB" w:rsidRPr="008A6F58">
        <w:rPr>
          <w:lang w:val="en-US"/>
        </w:rPr>
        <w:t xml:space="preserve"> </w:t>
      </w:r>
      <w:r w:rsidRPr="008A6F58">
        <w:rPr>
          <w:lang w:val="en-US"/>
        </w:rPr>
        <w:t>no</w:t>
      </w:r>
      <w:r w:rsidR="003338FB" w:rsidRPr="008A6F58">
        <w:rPr>
          <w:lang w:val="en-US"/>
        </w:rPr>
        <w:t xml:space="preserve">ted that the Peace and Security Initiative is </w:t>
      </w:r>
      <w:r w:rsidRPr="008A6F58">
        <w:rPr>
          <w:lang w:val="en-US"/>
        </w:rPr>
        <w:t xml:space="preserve">the outcome </w:t>
      </w:r>
      <w:r w:rsidR="003338FB" w:rsidRPr="008A6F58">
        <w:rPr>
          <w:lang w:val="en-US"/>
        </w:rPr>
        <w:t xml:space="preserve">of the </w:t>
      </w:r>
      <w:r w:rsidR="00F929CA" w:rsidRPr="008A6F58">
        <w:rPr>
          <w:lang w:val="en-US"/>
        </w:rPr>
        <w:t xml:space="preserve">determination of the </w:t>
      </w:r>
      <w:r w:rsidRPr="008A6F58">
        <w:rPr>
          <w:lang w:val="en-US"/>
        </w:rPr>
        <w:t>NGF</w:t>
      </w:r>
      <w:r w:rsidR="003338FB" w:rsidRPr="008A6F58">
        <w:rPr>
          <w:lang w:val="en-US"/>
        </w:rPr>
        <w:t xml:space="preserve"> to contribute to inclusive security and leverage </w:t>
      </w:r>
      <w:r w:rsidRPr="008A6F58">
        <w:rPr>
          <w:lang w:val="en-US"/>
        </w:rPr>
        <w:t xml:space="preserve">on the collective effort of </w:t>
      </w:r>
      <w:r w:rsidR="003338FB" w:rsidRPr="008A6F58">
        <w:rPr>
          <w:lang w:val="en-US"/>
        </w:rPr>
        <w:t>the sub-nationals to ensure safety of the citizenry.</w:t>
      </w:r>
      <w:r w:rsidR="00C15818" w:rsidRPr="008A6F58">
        <w:rPr>
          <w:lang w:val="en-US"/>
        </w:rPr>
        <w:t xml:space="preserve">  </w:t>
      </w:r>
      <w:r w:rsidRPr="008A6F58">
        <w:rPr>
          <w:lang w:val="en-US"/>
        </w:rPr>
        <w:t xml:space="preserve">Stating that </w:t>
      </w:r>
      <w:r w:rsidR="00C15818" w:rsidRPr="008A6F58">
        <w:rPr>
          <w:lang w:val="en-US"/>
        </w:rPr>
        <w:t>with the support of the Foreign</w:t>
      </w:r>
      <w:r w:rsidR="0057286B">
        <w:rPr>
          <w:lang w:val="en-US"/>
        </w:rPr>
        <w:t>,</w:t>
      </w:r>
      <w:r w:rsidR="00C15818" w:rsidRPr="008A6F58">
        <w:rPr>
          <w:lang w:val="en-US"/>
        </w:rPr>
        <w:t xml:space="preserve"> Commonwealth &amp; Development Office (FCDO), the Peace and Security Desk has been set up at the NGF to help drive the discourse around keeping the country safe and bringing all State and non-State actors together to proffer a sustainable resolution to the series of security challenges</w:t>
      </w:r>
      <w:r w:rsidR="007715A2" w:rsidRPr="008A6F58">
        <w:rPr>
          <w:lang w:val="en-US"/>
        </w:rPr>
        <w:t xml:space="preserve"> currently</w:t>
      </w:r>
      <w:r w:rsidR="00C15818" w:rsidRPr="008A6F58">
        <w:rPr>
          <w:lang w:val="en-US"/>
        </w:rPr>
        <w:t xml:space="preserve"> confronting the nation.</w:t>
      </w:r>
    </w:p>
    <w:p w14:paraId="4203812D" w14:textId="7A7FFBB5" w:rsidR="00C15818" w:rsidRPr="008A6F58" w:rsidRDefault="00540E68" w:rsidP="008A6F58">
      <w:pPr>
        <w:tabs>
          <w:tab w:val="left" w:pos="320"/>
        </w:tabs>
        <w:jc w:val="both"/>
        <w:rPr>
          <w:lang w:val="en-US"/>
        </w:rPr>
      </w:pPr>
      <w:r w:rsidRPr="008A6F58">
        <w:rPr>
          <w:lang w:val="en-US"/>
        </w:rPr>
        <w:t xml:space="preserve">In his final remarks </w:t>
      </w:r>
      <w:r w:rsidR="00C15818" w:rsidRPr="008A6F58">
        <w:rPr>
          <w:lang w:val="en-US"/>
        </w:rPr>
        <w:t>he</w:t>
      </w:r>
      <w:r w:rsidRPr="008A6F58">
        <w:rPr>
          <w:lang w:val="en-US"/>
        </w:rPr>
        <w:t xml:space="preserve"> thanked participants for attending and</w:t>
      </w:r>
      <w:r w:rsidR="00C15818" w:rsidRPr="008A6F58">
        <w:rPr>
          <w:lang w:val="en-US"/>
        </w:rPr>
        <w:t xml:space="preserve"> </w:t>
      </w:r>
      <w:r w:rsidRPr="008A6F58">
        <w:rPr>
          <w:lang w:val="en-US"/>
        </w:rPr>
        <w:t xml:space="preserve">reiterated </w:t>
      </w:r>
      <w:r w:rsidR="0028563F" w:rsidRPr="008A6F58">
        <w:rPr>
          <w:lang w:val="en-US"/>
        </w:rPr>
        <w:t>the</w:t>
      </w:r>
      <w:r w:rsidR="00180860" w:rsidRPr="008A6F58">
        <w:rPr>
          <w:lang w:val="en-US"/>
        </w:rPr>
        <w:t xml:space="preserve"> commitment of </w:t>
      </w:r>
      <w:r w:rsidRPr="008A6F58">
        <w:rPr>
          <w:lang w:val="en-US"/>
        </w:rPr>
        <w:t xml:space="preserve">the </w:t>
      </w:r>
      <w:r w:rsidR="00180860" w:rsidRPr="008A6F58">
        <w:rPr>
          <w:lang w:val="en-US"/>
        </w:rPr>
        <w:t>State</w:t>
      </w:r>
      <w:r w:rsidRPr="008A6F58">
        <w:rPr>
          <w:lang w:val="en-US"/>
        </w:rPr>
        <w:t xml:space="preserve"> Governments</w:t>
      </w:r>
      <w:r w:rsidR="00180860" w:rsidRPr="008A6F58">
        <w:rPr>
          <w:lang w:val="en-US"/>
        </w:rPr>
        <w:t xml:space="preserve"> to</w:t>
      </w:r>
      <w:r w:rsidRPr="008A6F58">
        <w:rPr>
          <w:lang w:val="en-US"/>
        </w:rPr>
        <w:t xml:space="preserve"> improving security and promoting </w:t>
      </w:r>
      <w:r w:rsidR="00180860" w:rsidRPr="008A6F58">
        <w:rPr>
          <w:lang w:val="en-US"/>
        </w:rPr>
        <w:t>sustainable peace in the country.</w:t>
      </w:r>
    </w:p>
    <w:p w14:paraId="1A0E6A1B" w14:textId="77777777" w:rsidR="00E60028" w:rsidRPr="008A6F58" w:rsidRDefault="00E60028" w:rsidP="008A6F58">
      <w:pPr>
        <w:tabs>
          <w:tab w:val="left" w:pos="320"/>
        </w:tabs>
        <w:jc w:val="both"/>
        <w:rPr>
          <w:lang w:val="en-US"/>
        </w:rPr>
      </w:pPr>
    </w:p>
    <w:p w14:paraId="6CE256CC" w14:textId="77777777" w:rsidR="00954059" w:rsidRPr="00C73502" w:rsidRDefault="00954059" w:rsidP="008A6F58">
      <w:pPr>
        <w:pStyle w:val="Heading2"/>
        <w:jc w:val="both"/>
        <w:rPr>
          <w:rFonts w:ascii="Candara" w:hAnsi="Candara"/>
          <w:b/>
          <w:bCs/>
          <w:sz w:val="24"/>
          <w:szCs w:val="24"/>
          <w:u w:val="single"/>
          <w:lang w:val="en-US"/>
        </w:rPr>
      </w:pPr>
      <w:bookmarkStart w:id="3" w:name="_Toc77545087"/>
      <w:r w:rsidRPr="00C73502">
        <w:rPr>
          <w:rFonts w:ascii="Candara" w:hAnsi="Candara"/>
          <w:b/>
          <w:bCs/>
          <w:sz w:val="24"/>
          <w:szCs w:val="24"/>
          <w:u w:val="single"/>
          <w:lang w:val="en-US"/>
        </w:rPr>
        <w:t>2.2 H.E. Kayode J. Fayemi, Governor Ekiti State &amp; Chairman NGF</w:t>
      </w:r>
      <w:bookmarkEnd w:id="3"/>
    </w:p>
    <w:p w14:paraId="14304182" w14:textId="5B5833B3" w:rsidR="003D2BF6" w:rsidRPr="008A6F58" w:rsidRDefault="00540E68" w:rsidP="008A6F58">
      <w:pPr>
        <w:tabs>
          <w:tab w:val="left" w:pos="320"/>
        </w:tabs>
        <w:jc w:val="both"/>
        <w:rPr>
          <w:lang w:val="en-US"/>
        </w:rPr>
      </w:pPr>
      <w:r w:rsidRPr="008A6F58">
        <w:rPr>
          <w:lang w:val="en-US"/>
        </w:rPr>
        <w:t>H.E</w:t>
      </w:r>
      <w:r w:rsidR="004D4BAB" w:rsidRPr="008A6F58">
        <w:rPr>
          <w:lang w:val="en-US"/>
        </w:rPr>
        <w:t xml:space="preserve">. </w:t>
      </w:r>
      <w:r w:rsidRPr="008A6F58">
        <w:rPr>
          <w:lang w:val="en-US"/>
        </w:rPr>
        <w:t xml:space="preserve">Governor </w:t>
      </w:r>
      <w:r w:rsidR="004D4BAB" w:rsidRPr="008A6F58">
        <w:rPr>
          <w:lang w:val="en-US"/>
        </w:rPr>
        <w:t>Fayemi</w:t>
      </w:r>
      <w:r w:rsidRPr="008A6F58">
        <w:rPr>
          <w:lang w:val="en-US"/>
        </w:rPr>
        <w:t xml:space="preserve"> began by stating that the event heralds an important milestone for the Forum as it marks the launch of the Nigeria Governors’ Forum (NGF) </w:t>
      </w:r>
      <w:r w:rsidR="003D2BF6" w:rsidRPr="008A6F58">
        <w:rPr>
          <w:lang w:val="en-US"/>
        </w:rPr>
        <w:t>Peace and Inclusive Security Initiative (PISI).</w:t>
      </w:r>
    </w:p>
    <w:p w14:paraId="0A858CBB" w14:textId="77777777" w:rsidR="00C24361" w:rsidRPr="008A6F58" w:rsidRDefault="00C24361" w:rsidP="008A6F58">
      <w:pPr>
        <w:tabs>
          <w:tab w:val="left" w:pos="320"/>
        </w:tabs>
        <w:jc w:val="both"/>
        <w:rPr>
          <w:lang w:val="en-US"/>
        </w:rPr>
      </w:pPr>
    </w:p>
    <w:p w14:paraId="520D563B" w14:textId="2AB6A77E" w:rsidR="00F165BB" w:rsidRPr="008A6F58" w:rsidRDefault="00F165BB" w:rsidP="008A6F58">
      <w:pPr>
        <w:tabs>
          <w:tab w:val="left" w:pos="320"/>
        </w:tabs>
        <w:jc w:val="both"/>
        <w:rPr>
          <w:rFonts w:eastAsia="Candara" w:cs="Candara"/>
          <w:iCs/>
          <w:color w:val="000000"/>
        </w:rPr>
      </w:pPr>
      <w:r w:rsidRPr="00F165BB">
        <w:rPr>
          <w:lang w:val="en-US"/>
        </w:rPr>
        <w:t>Given the recent escalation in the spate of violence and coordinated criminal activities that have undermined government authority and waned public trust, he explained that Nigeria is still at a crossroads, and that one of the key areas where consensual action is urgently needed is security governance.</w:t>
      </w:r>
    </w:p>
    <w:p w14:paraId="0B4728B6" w14:textId="77777777" w:rsidR="00C24361" w:rsidRPr="008A6F58" w:rsidRDefault="00C24361" w:rsidP="008A6F58">
      <w:pPr>
        <w:tabs>
          <w:tab w:val="left" w:pos="320"/>
        </w:tabs>
        <w:jc w:val="both"/>
        <w:rPr>
          <w:rFonts w:eastAsia="Candara" w:cs="Candara"/>
          <w:iCs/>
          <w:color w:val="000000"/>
        </w:rPr>
      </w:pPr>
    </w:p>
    <w:p w14:paraId="30F8366A" w14:textId="026BA001" w:rsidR="003D2BF6" w:rsidRPr="008A6F58" w:rsidRDefault="003D2BF6" w:rsidP="008A6F58">
      <w:pPr>
        <w:tabs>
          <w:tab w:val="left" w:pos="320"/>
        </w:tabs>
        <w:jc w:val="both"/>
        <w:rPr>
          <w:rFonts w:eastAsia="Candara" w:cs="Candara"/>
          <w:iCs/>
          <w:color w:val="000000"/>
        </w:rPr>
      </w:pPr>
      <w:r w:rsidRPr="008A6F58">
        <w:rPr>
          <w:rFonts w:eastAsia="Candara" w:cs="Candara"/>
          <w:iCs/>
          <w:color w:val="000000"/>
          <w:lang w:val="en-US"/>
        </w:rPr>
        <w:t>A</w:t>
      </w:r>
      <w:r w:rsidRPr="008A6F58">
        <w:rPr>
          <w:rFonts w:eastAsia="Candara" w:cs="Candara"/>
          <w:iCs/>
          <w:color w:val="000000"/>
        </w:rPr>
        <w:t>ttribu</w:t>
      </w:r>
      <w:r w:rsidRPr="008A6F58">
        <w:rPr>
          <w:rFonts w:eastAsia="Candara" w:cs="Candara"/>
          <w:iCs/>
          <w:color w:val="000000"/>
          <w:lang w:val="en-US"/>
        </w:rPr>
        <w:t>ting t</w:t>
      </w:r>
      <w:r w:rsidRPr="008A6F58">
        <w:rPr>
          <w:rFonts w:eastAsia="Candara" w:cs="Candara"/>
          <w:iCs/>
          <w:color w:val="000000"/>
        </w:rPr>
        <w:t xml:space="preserve">he security crisis </w:t>
      </w:r>
      <w:r w:rsidRPr="008A6F58">
        <w:rPr>
          <w:rFonts w:eastAsia="Candara" w:cs="Candara"/>
          <w:iCs/>
          <w:color w:val="000000"/>
          <w:lang w:val="en-US"/>
        </w:rPr>
        <w:t>t</w:t>
      </w:r>
      <w:r w:rsidRPr="008A6F58">
        <w:rPr>
          <w:rFonts w:eastAsia="Candara" w:cs="Candara"/>
          <w:iCs/>
          <w:color w:val="000000"/>
        </w:rPr>
        <w:t xml:space="preserve">o several factors – including an oversized population that the government is unable to cope with, a large number of poor people estimated at over 40% of the population who are living below $1 per day, and indeed, desertification which </w:t>
      </w:r>
      <w:r w:rsidRPr="008A6F58">
        <w:rPr>
          <w:rFonts w:eastAsia="Candara" w:cs="Candara"/>
          <w:iCs/>
          <w:color w:val="000000"/>
        </w:rPr>
        <w:lastRenderedPageBreak/>
        <w:t>has affected over 60% of Nigeria's land, as drought and climate change has continued to aggravate land deterioration in the country.</w:t>
      </w:r>
    </w:p>
    <w:p w14:paraId="75E5F1AB" w14:textId="77777777" w:rsidR="00C24361" w:rsidRPr="008A6F58" w:rsidRDefault="00C24361" w:rsidP="008A6F58">
      <w:pPr>
        <w:tabs>
          <w:tab w:val="left" w:pos="320"/>
        </w:tabs>
        <w:jc w:val="both"/>
        <w:rPr>
          <w:rFonts w:eastAsia="Candara" w:cs="Candara"/>
          <w:iCs/>
          <w:color w:val="000000"/>
        </w:rPr>
      </w:pPr>
    </w:p>
    <w:p w14:paraId="2B581CBA" w14:textId="3552F644" w:rsidR="003D2BF6" w:rsidRPr="008A6F58" w:rsidRDefault="003D2BF6" w:rsidP="008A6F58">
      <w:pPr>
        <w:tabs>
          <w:tab w:val="left" w:pos="320"/>
        </w:tabs>
        <w:jc w:val="both"/>
        <w:rPr>
          <w:rFonts w:eastAsia="Candara" w:cs="Candara"/>
          <w:iCs/>
          <w:color w:val="000000"/>
        </w:rPr>
      </w:pPr>
      <w:r w:rsidRPr="008A6F58">
        <w:rPr>
          <w:rFonts w:eastAsia="Candara" w:cs="Candara"/>
          <w:iCs/>
          <w:color w:val="000000"/>
          <w:lang w:val="en-US"/>
        </w:rPr>
        <w:t>He added that t</w:t>
      </w:r>
      <w:r w:rsidRPr="008A6F58">
        <w:rPr>
          <w:rFonts w:eastAsia="Candara" w:cs="Candara"/>
          <w:iCs/>
          <w:color w:val="000000"/>
        </w:rPr>
        <w:t>he proliferation of small arms and light weapons in the country has also made the situation worse and exacerbated the level of violence and fatalities from crime. Between May 2011 and February 2021, over 76,000 deaths were reported by the press and tracked by the Nigeria Security Tracker (NST) – a project of the Council on Foreign Relations' Africa program which documents and maps violence in Nigeria that are motivated by political, economic, or social grievances.  This number also includes persons who have been killed by a state actor.</w:t>
      </w:r>
    </w:p>
    <w:p w14:paraId="4ABE58F5" w14:textId="77777777" w:rsidR="00C24361" w:rsidRPr="008A6F58" w:rsidRDefault="00C24361" w:rsidP="008A6F58">
      <w:pPr>
        <w:tabs>
          <w:tab w:val="left" w:pos="320"/>
        </w:tabs>
        <w:jc w:val="both"/>
        <w:rPr>
          <w:rFonts w:eastAsia="Candara" w:cs="Candara"/>
          <w:iCs/>
          <w:color w:val="000000"/>
        </w:rPr>
      </w:pPr>
    </w:p>
    <w:p w14:paraId="076FECB6" w14:textId="3C444A97" w:rsidR="003D2BF6" w:rsidRPr="008A6F58" w:rsidRDefault="003D2BF6" w:rsidP="008A6F58">
      <w:pPr>
        <w:tabs>
          <w:tab w:val="left" w:pos="320"/>
        </w:tabs>
        <w:jc w:val="both"/>
        <w:rPr>
          <w:rFonts w:eastAsia="Candara" w:cs="Candara"/>
          <w:iCs/>
          <w:color w:val="000000"/>
        </w:rPr>
      </w:pPr>
      <w:r w:rsidRPr="008A6F58">
        <w:rPr>
          <w:rFonts w:eastAsia="Candara" w:cs="Candara"/>
          <w:iCs/>
          <w:color w:val="000000"/>
          <w:lang w:val="en-US"/>
        </w:rPr>
        <w:t xml:space="preserve">He stressed </w:t>
      </w:r>
      <w:r w:rsidR="006A070E" w:rsidRPr="008A6F58">
        <w:rPr>
          <w:rFonts w:eastAsia="Candara" w:cs="Candara"/>
          <w:iCs/>
          <w:color w:val="000000"/>
          <w:lang w:val="en-US"/>
        </w:rPr>
        <w:t>the need for</w:t>
      </w:r>
      <w:r w:rsidRPr="008A6F58">
        <w:rPr>
          <w:rFonts w:eastAsia="Candara" w:cs="Candara"/>
          <w:iCs/>
          <w:color w:val="000000"/>
        </w:rPr>
        <w:t xml:space="preserve"> regional and continental peace and stability</w:t>
      </w:r>
      <w:r w:rsidRPr="008A6F58">
        <w:rPr>
          <w:rFonts w:eastAsia="Candara" w:cs="Candara"/>
          <w:iCs/>
          <w:color w:val="000000"/>
          <w:lang w:val="en-US"/>
        </w:rPr>
        <w:t>, noting that the</w:t>
      </w:r>
      <w:r w:rsidRPr="008A6F58">
        <w:rPr>
          <w:rFonts w:eastAsia="Candara" w:cs="Candara"/>
          <w:iCs/>
          <w:color w:val="000000"/>
        </w:rPr>
        <w:t xml:space="preserve"> challenge </w:t>
      </w:r>
      <w:r w:rsidR="00C66701" w:rsidRPr="008A6F58">
        <w:rPr>
          <w:rFonts w:eastAsia="Candara" w:cs="Candara"/>
          <w:iCs/>
          <w:color w:val="000000"/>
          <w:lang w:val="en-US"/>
        </w:rPr>
        <w:t>is</w:t>
      </w:r>
      <w:r w:rsidRPr="008A6F58">
        <w:rPr>
          <w:rFonts w:eastAsia="Candara" w:cs="Candara"/>
          <w:iCs/>
          <w:color w:val="000000"/>
        </w:rPr>
        <w:t xml:space="preserve"> not </w:t>
      </w:r>
      <w:r w:rsidRPr="008A6F58">
        <w:rPr>
          <w:rFonts w:eastAsia="Candara" w:cs="Candara"/>
          <w:iCs/>
          <w:color w:val="000000"/>
          <w:lang w:val="en-US"/>
        </w:rPr>
        <w:t>limited to</w:t>
      </w:r>
      <w:r w:rsidRPr="008A6F58">
        <w:rPr>
          <w:rFonts w:eastAsia="Candara" w:cs="Candara"/>
          <w:iCs/>
          <w:color w:val="000000"/>
        </w:rPr>
        <w:t xml:space="preserve"> internal security </w:t>
      </w:r>
      <w:r w:rsidRPr="008A6F58">
        <w:rPr>
          <w:rFonts w:eastAsia="Candara" w:cs="Candara"/>
          <w:iCs/>
          <w:color w:val="000000"/>
          <w:lang w:val="en-US"/>
        </w:rPr>
        <w:t>challenges, citing the m</w:t>
      </w:r>
      <w:r w:rsidRPr="008A6F58">
        <w:rPr>
          <w:rFonts w:eastAsia="Candara" w:cs="Candara"/>
          <w:iCs/>
          <w:color w:val="000000"/>
        </w:rPr>
        <w:t xml:space="preserve">ass displacement of persons from their areas of residence </w:t>
      </w:r>
      <w:r w:rsidRPr="008A6F58">
        <w:rPr>
          <w:rFonts w:eastAsia="Candara" w:cs="Candara"/>
          <w:iCs/>
          <w:color w:val="000000"/>
          <w:lang w:val="en-US"/>
        </w:rPr>
        <w:t>as a major</w:t>
      </w:r>
      <w:r w:rsidRPr="008A6F58">
        <w:rPr>
          <w:rFonts w:eastAsia="Candara" w:cs="Candara"/>
          <w:iCs/>
          <w:color w:val="000000"/>
        </w:rPr>
        <w:t xml:space="preserve"> challenge</w:t>
      </w:r>
      <w:r w:rsidRPr="008A6F58">
        <w:rPr>
          <w:rFonts w:eastAsia="Candara" w:cs="Candara"/>
          <w:iCs/>
          <w:color w:val="000000"/>
          <w:lang w:val="en-US"/>
        </w:rPr>
        <w:t>, b</w:t>
      </w:r>
      <w:r w:rsidRPr="008A6F58">
        <w:rPr>
          <w:rFonts w:eastAsia="Candara" w:cs="Candara"/>
          <w:iCs/>
          <w:color w:val="000000"/>
        </w:rPr>
        <w:t xml:space="preserve"> the end of 2019, the Internal Displacement Monitoring Centre (IDMC) reported a total number of 2,583,000 internally displaced persons who have been affected by conflict and violence in the country.</w:t>
      </w:r>
    </w:p>
    <w:p w14:paraId="1334E369" w14:textId="77777777" w:rsidR="00C24361" w:rsidRPr="008A6F58" w:rsidRDefault="00C24361" w:rsidP="008A6F58">
      <w:pPr>
        <w:tabs>
          <w:tab w:val="left" w:pos="320"/>
        </w:tabs>
        <w:jc w:val="both"/>
        <w:rPr>
          <w:rFonts w:eastAsia="Candara" w:cs="Candara"/>
          <w:iCs/>
          <w:color w:val="000000"/>
        </w:rPr>
      </w:pPr>
    </w:p>
    <w:p w14:paraId="344E5953" w14:textId="4BA8D9DC" w:rsidR="003D2BF6" w:rsidRPr="008A6F58" w:rsidRDefault="003D2BF6" w:rsidP="008A6F58">
      <w:pPr>
        <w:tabs>
          <w:tab w:val="left" w:pos="320"/>
        </w:tabs>
        <w:jc w:val="both"/>
        <w:rPr>
          <w:rFonts w:eastAsia="Candara" w:cs="Candara"/>
          <w:iCs/>
          <w:color w:val="000000"/>
          <w:lang w:val="en-US"/>
        </w:rPr>
      </w:pPr>
      <w:r w:rsidRPr="008A6F58">
        <w:rPr>
          <w:rFonts w:eastAsia="Candara" w:cs="Candara"/>
          <w:iCs/>
          <w:color w:val="000000"/>
          <w:lang w:val="en-US"/>
        </w:rPr>
        <w:t>The NGF Chairman highlight</w:t>
      </w:r>
      <w:r w:rsidR="00927A0D" w:rsidRPr="008A6F58">
        <w:rPr>
          <w:rFonts w:eastAsia="Candara" w:cs="Candara"/>
          <w:iCs/>
          <w:color w:val="000000"/>
          <w:lang w:val="en-US"/>
        </w:rPr>
        <w:t>ed</w:t>
      </w:r>
      <w:r w:rsidRPr="008A6F58">
        <w:rPr>
          <w:rFonts w:eastAsia="Candara" w:cs="Candara"/>
          <w:iCs/>
          <w:color w:val="000000"/>
          <w:lang w:val="en-US"/>
        </w:rPr>
        <w:t xml:space="preserve"> the importance of collaboration between state and non-state actors to consolidate on the measures taken by individual state governments and regional bodies of State governors, stating that this dialogue will </w:t>
      </w:r>
      <w:r w:rsidR="00927A0D" w:rsidRPr="008A6F58">
        <w:rPr>
          <w:rFonts w:eastAsia="Candara" w:cs="Candara"/>
          <w:iCs/>
          <w:color w:val="000000"/>
          <w:lang w:val="en-US"/>
        </w:rPr>
        <w:t>create a robust mechanism to stimulate collaborative responses. Concluding by expressing State governments commitment to the ideals of this initiative.</w:t>
      </w:r>
    </w:p>
    <w:p w14:paraId="2B75A1F3" w14:textId="77777777" w:rsidR="0019021B" w:rsidRPr="008A6F58" w:rsidRDefault="0019021B" w:rsidP="008A6F58">
      <w:pPr>
        <w:tabs>
          <w:tab w:val="left" w:pos="320"/>
        </w:tabs>
        <w:jc w:val="both"/>
        <w:rPr>
          <w:lang w:val="en-US"/>
        </w:rPr>
      </w:pPr>
    </w:p>
    <w:p w14:paraId="2ECA2D0E" w14:textId="77777777" w:rsidR="00954059" w:rsidRPr="00C73502" w:rsidRDefault="00954059" w:rsidP="008A6F58">
      <w:pPr>
        <w:pStyle w:val="Heading2"/>
        <w:jc w:val="both"/>
        <w:rPr>
          <w:rFonts w:ascii="Candara" w:hAnsi="Candara"/>
          <w:b/>
          <w:bCs/>
          <w:sz w:val="24"/>
          <w:szCs w:val="24"/>
          <w:u w:val="single"/>
        </w:rPr>
      </w:pPr>
      <w:bookmarkStart w:id="4" w:name="_Toc77545088"/>
      <w:r w:rsidRPr="00C73502">
        <w:rPr>
          <w:rFonts w:ascii="Candara" w:hAnsi="Candara"/>
          <w:b/>
          <w:bCs/>
          <w:sz w:val="24"/>
          <w:szCs w:val="24"/>
          <w:u w:val="single"/>
          <w:lang w:val="en-US"/>
        </w:rPr>
        <w:t xml:space="preserve">2.3 </w:t>
      </w:r>
      <w:r w:rsidRPr="00C73502">
        <w:rPr>
          <w:rFonts w:ascii="Candara" w:hAnsi="Candara"/>
          <w:b/>
          <w:bCs/>
          <w:sz w:val="24"/>
          <w:szCs w:val="24"/>
          <w:u w:val="single"/>
        </w:rPr>
        <w:t>Prof</w:t>
      </w:r>
      <w:r w:rsidRPr="00C73502">
        <w:rPr>
          <w:rFonts w:ascii="Candara" w:hAnsi="Candara"/>
          <w:b/>
          <w:bCs/>
          <w:sz w:val="24"/>
          <w:szCs w:val="24"/>
          <w:u w:val="single"/>
          <w:lang w:val="en-US"/>
        </w:rPr>
        <w:t>.</w:t>
      </w:r>
      <w:r w:rsidRPr="00C73502">
        <w:rPr>
          <w:rFonts w:ascii="Candara" w:hAnsi="Candara"/>
          <w:b/>
          <w:bCs/>
          <w:sz w:val="24"/>
          <w:szCs w:val="24"/>
          <w:u w:val="single"/>
        </w:rPr>
        <w:t xml:space="preserve"> Abiodun Alao Professor of African Studies, King’s College London &amp; Director, African Security Leadership Centre</w:t>
      </w:r>
      <w:bookmarkEnd w:id="4"/>
    </w:p>
    <w:p w14:paraId="36EDF6E8" w14:textId="6725233C" w:rsidR="00DF027B" w:rsidRPr="008A6F58" w:rsidRDefault="00450102" w:rsidP="008A6F58">
      <w:pPr>
        <w:tabs>
          <w:tab w:val="left" w:pos="320"/>
        </w:tabs>
        <w:jc w:val="both"/>
        <w:rPr>
          <w:lang w:val="en-US"/>
        </w:rPr>
      </w:pPr>
      <w:r w:rsidRPr="008A6F58">
        <w:rPr>
          <w:lang w:val="en-US"/>
        </w:rPr>
        <w:t>Prof. A</w:t>
      </w:r>
      <w:r w:rsidR="008D00A6" w:rsidRPr="008A6F58">
        <w:rPr>
          <w:lang w:val="en-US"/>
        </w:rPr>
        <w:t>lao</w:t>
      </w:r>
      <w:r w:rsidRPr="008A6F58">
        <w:rPr>
          <w:lang w:val="en-US"/>
        </w:rPr>
        <w:t xml:space="preserve"> </w:t>
      </w:r>
      <w:r w:rsidR="000636A0" w:rsidRPr="008A6F58">
        <w:rPr>
          <w:lang w:val="en-US"/>
        </w:rPr>
        <w:t>applauded</w:t>
      </w:r>
      <w:r w:rsidRPr="008A6F58">
        <w:rPr>
          <w:lang w:val="en-US"/>
        </w:rPr>
        <w:t xml:space="preserve"> the achievements of his fellow King’s College Alumni, Dr Kayode Fayemi in public service. </w:t>
      </w:r>
      <w:r w:rsidR="000636A0" w:rsidRPr="008A6F58">
        <w:rPr>
          <w:lang w:val="en-US"/>
        </w:rPr>
        <w:t xml:space="preserve">He </w:t>
      </w:r>
      <w:r w:rsidR="00927A0D" w:rsidRPr="008A6F58">
        <w:rPr>
          <w:lang w:val="en-US"/>
        </w:rPr>
        <w:t>spoke succinctly on the role of leadership in managing diversity, highlighting the various pockets of insecurity in Nigeria.</w:t>
      </w:r>
      <w:r w:rsidR="000636A0" w:rsidRPr="008A6F58">
        <w:rPr>
          <w:lang w:val="en-US"/>
        </w:rPr>
        <w:t xml:space="preserve"> </w:t>
      </w:r>
    </w:p>
    <w:p w14:paraId="16C5A711" w14:textId="77777777" w:rsidR="00C24361" w:rsidRPr="008A6F58" w:rsidRDefault="00C24361" w:rsidP="008A6F58">
      <w:pPr>
        <w:tabs>
          <w:tab w:val="left" w:pos="320"/>
        </w:tabs>
        <w:jc w:val="both"/>
        <w:rPr>
          <w:lang w:val="en-US"/>
        </w:rPr>
      </w:pPr>
    </w:p>
    <w:p w14:paraId="6BCD274D" w14:textId="0301A111" w:rsidR="000636A0" w:rsidRPr="008A6F58" w:rsidRDefault="00DF027B" w:rsidP="008A6F58">
      <w:pPr>
        <w:tabs>
          <w:tab w:val="left" w:pos="320"/>
        </w:tabs>
        <w:jc w:val="both"/>
        <w:rPr>
          <w:lang w:val="en-US"/>
        </w:rPr>
      </w:pPr>
      <w:r w:rsidRPr="008A6F58">
        <w:rPr>
          <w:lang w:val="en-US"/>
        </w:rPr>
        <w:t xml:space="preserve">He argued that our strength is in our diversity as academics or as practitioners, adding that to better understand Nigeria we must immediately confess to a measure of difference. According to him the security challenges in the country </w:t>
      </w:r>
      <w:r w:rsidR="00E12175" w:rsidRPr="008A6F58">
        <w:rPr>
          <w:lang w:val="en-US"/>
        </w:rPr>
        <w:t xml:space="preserve">fall under several headings like </w:t>
      </w:r>
      <w:r w:rsidR="00E12175" w:rsidRPr="008A6F58">
        <w:rPr>
          <w:lang w:val="en-US"/>
        </w:rPr>
        <w:lastRenderedPageBreak/>
        <w:t>organized crime which has manifested as kidnappings, religious radicalization exemplified in the activities of Boko Haram, trance-human as herdsmen controversy, land conflicts, cultism, sensationist agitations across the country and the unrest linked to ownership, management and control of natural resources.</w:t>
      </w:r>
    </w:p>
    <w:p w14:paraId="708CB8C1" w14:textId="77777777" w:rsidR="00C24361" w:rsidRPr="008A6F58" w:rsidRDefault="00C24361" w:rsidP="008A6F58">
      <w:pPr>
        <w:tabs>
          <w:tab w:val="left" w:pos="320"/>
        </w:tabs>
        <w:jc w:val="both"/>
        <w:rPr>
          <w:lang w:val="en-US"/>
        </w:rPr>
      </w:pPr>
    </w:p>
    <w:p w14:paraId="67F5A928" w14:textId="22EE5714" w:rsidR="00E12175" w:rsidRPr="008A6F58" w:rsidRDefault="00E12175" w:rsidP="008A6F58">
      <w:pPr>
        <w:tabs>
          <w:tab w:val="left" w:pos="320"/>
        </w:tabs>
        <w:jc w:val="both"/>
        <w:rPr>
          <w:lang w:val="en-US"/>
        </w:rPr>
      </w:pPr>
      <w:r w:rsidRPr="008A6F58">
        <w:rPr>
          <w:lang w:val="en-US"/>
        </w:rPr>
        <w:t xml:space="preserve">He explained that the entrenched flaws facing Nigeria lies in our faulty understanding of what a “nation” should mean, the nature of our foundation is such that it can no longer bear the burden of the accumulated contradictions, typically when structures cannot withstand the contradictions they fail. </w:t>
      </w:r>
      <w:r w:rsidR="0072227B" w:rsidRPr="008A6F58">
        <w:rPr>
          <w:lang w:val="en-US"/>
        </w:rPr>
        <w:t>The speaker explained that rather than question why the security challenges are rampant and frequent, we should seek to understand why the disenchantments too</w:t>
      </w:r>
      <w:r w:rsidR="00C66701">
        <w:rPr>
          <w:lang w:val="en-US"/>
        </w:rPr>
        <w:t>k</w:t>
      </w:r>
      <w:r w:rsidR="0072227B" w:rsidRPr="008A6F58">
        <w:rPr>
          <w:lang w:val="en-US"/>
        </w:rPr>
        <w:t xml:space="preserve"> as long as it did to manifest in our </w:t>
      </w:r>
      <w:r w:rsidR="00C66701" w:rsidRPr="008A6F58">
        <w:rPr>
          <w:lang w:val="en-US"/>
        </w:rPr>
        <w:t>body politic</w:t>
      </w:r>
      <w:r w:rsidR="0072227B" w:rsidRPr="008A6F58">
        <w:rPr>
          <w:lang w:val="en-US"/>
        </w:rPr>
        <w:t>.</w:t>
      </w:r>
    </w:p>
    <w:p w14:paraId="04B59C8F" w14:textId="77777777" w:rsidR="00C24361" w:rsidRPr="008A6F58" w:rsidRDefault="00C24361" w:rsidP="008A6F58">
      <w:pPr>
        <w:tabs>
          <w:tab w:val="left" w:pos="320"/>
        </w:tabs>
        <w:jc w:val="both"/>
        <w:rPr>
          <w:lang w:val="en-US"/>
        </w:rPr>
      </w:pPr>
    </w:p>
    <w:p w14:paraId="5DCF016F" w14:textId="0EE2DEE2" w:rsidR="00EF2C31" w:rsidRPr="008A6F58" w:rsidRDefault="0072227B" w:rsidP="008A6F58">
      <w:pPr>
        <w:tabs>
          <w:tab w:val="left" w:pos="320"/>
        </w:tabs>
        <w:jc w:val="both"/>
        <w:rPr>
          <w:lang w:val="en-US"/>
        </w:rPr>
      </w:pPr>
      <w:r w:rsidRPr="008A6F58">
        <w:rPr>
          <w:lang w:val="en-US"/>
        </w:rPr>
        <w:t>On leadership in the context of security he advised that leaders adapt best practices to our use, set all security challenges against their research backgrounds, appreciate the complexities of our structure and its changing nature, address grievances, promote inclusive</w:t>
      </w:r>
      <w:r w:rsidR="001F42A4" w:rsidRPr="008A6F58">
        <w:rPr>
          <w:lang w:val="en-US"/>
        </w:rPr>
        <w:t>-enough</w:t>
      </w:r>
      <w:r w:rsidRPr="008A6F58">
        <w:rPr>
          <w:lang w:val="en-US"/>
        </w:rPr>
        <w:t xml:space="preserve"> </w:t>
      </w:r>
      <w:r w:rsidR="001F42A4" w:rsidRPr="008A6F58">
        <w:rPr>
          <w:lang w:val="en-US"/>
        </w:rPr>
        <w:t>governance, balancing the instruments in security challenges, effective two-way communication, and investment in peace. Juxtaposing his recommendation against the backdrop of the spike in kidnapping for ransom which he argued are linked to the collapse in value system and the weakness of policing and intelligence services</w:t>
      </w:r>
      <w:r w:rsidR="00EF2C31" w:rsidRPr="008A6F58">
        <w:rPr>
          <w:lang w:val="en-US"/>
        </w:rPr>
        <w:t>.</w:t>
      </w:r>
    </w:p>
    <w:p w14:paraId="308D3FAC" w14:textId="77777777" w:rsidR="00C24361" w:rsidRPr="008A6F58" w:rsidRDefault="00C24361" w:rsidP="008A6F58">
      <w:pPr>
        <w:tabs>
          <w:tab w:val="left" w:pos="320"/>
        </w:tabs>
        <w:jc w:val="both"/>
        <w:rPr>
          <w:lang w:val="en-US"/>
        </w:rPr>
      </w:pPr>
    </w:p>
    <w:p w14:paraId="1769B6E1" w14:textId="4DFF9846" w:rsidR="008D00A6" w:rsidRPr="008A6F58" w:rsidRDefault="00EF2C31" w:rsidP="008A6F58">
      <w:pPr>
        <w:tabs>
          <w:tab w:val="left" w:pos="320"/>
        </w:tabs>
        <w:jc w:val="both"/>
        <w:rPr>
          <w:lang w:val="en-US"/>
        </w:rPr>
      </w:pPr>
      <w:r w:rsidRPr="008A6F58">
        <w:rPr>
          <w:lang w:val="en-US"/>
        </w:rPr>
        <w:t xml:space="preserve">Kidnapping has replaced armed robbery as a more profitable avenue because the Nigeria society is more “cashless”, hitherto criminals could not be assured of adequate returns for their effort. Secondly, our bushes and farmlands have now become “ungoverned” spaces, especially in the South-West, making this a safe haven for criminals, corroborated by the rising rate of urbanization in Nigeria and across Africa. Adding that the risk </w:t>
      </w:r>
      <w:r w:rsidR="008D00A6" w:rsidRPr="008A6F58">
        <w:rPr>
          <w:lang w:val="en-US"/>
        </w:rPr>
        <w:t>relative to the crime of kidnapping which exploits the emotional vulnerabilities to blackmail family and friends for ransom money, and the weak policing and judicial system that has prevented potential and actual cases of kidnapping from being prevented or tracked, or speedy trials and issuing appropriate sanctions in a timely manner. The speaker advocated for the use of technology in the fight against kidnapping, it can help significantly in addressing the kidnap saga.</w:t>
      </w:r>
    </w:p>
    <w:p w14:paraId="61818A9F" w14:textId="77777777" w:rsidR="00C24361" w:rsidRPr="008A6F58" w:rsidRDefault="00C24361" w:rsidP="008A6F58">
      <w:pPr>
        <w:tabs>
          <w:tab w:val="left" w:pos="320"/>
        </w:tabs>
        <w:jc w:val="both"/>
        <w:rPr>
          <w:lang w:val="en-US"/>
        </w:rPr>
      </w:pPr>
    </w:p>
    <w:p w14:paraId="17EB02DB" w14:textId="4DC8AEE2" w:rsidR="002C547D" w:rsidRPr="008A6F58" w:rsidRDefault="008D00A6" w:rsidP="008A6F58">
      <w:pPr>
        <w:tabs>
          <w:tab w:val="left" w:pos="320"/>
        </w:tabs>
        <w:jc w:val="both"/>
        <w:rPr>
          <w:lang w:val="en-US"/>
        </w:rPr>
      </w:pPr>
      <w:r w:rsidRPr="008A6F58">
        <w:rPr>
          <w:lang w:val="en-US"/>
        </w:rPr>
        <w:lastRenderedPageBreak/>
        <w:t xml:space="preserve">He offered some </w:t>
      </w:r>
      <w:r w:rsidR="002C547D" w:rsidRPr="008A6F58">
        <w:rPr>
          <w:lang w:val="en-US"/>
        </w:rPr>
        <w:t xml:space="preserve">further </w:t>
      </w:r>
      <w:r w:rsidRPr="008A6F58">
        <w:rPr>
          <w:lang w:val="en-US"/>
        </w:rPr>
        <w:t xml:space="preserve">thoughts on the </w:t>
      </w:r>
      <w:r w:rsidR="002C547D" w:rsidRPr="008A6F58">
        <w:rPr>
          <w:lang w:val="en-US"/>
        </w:rPr>
        <w:t xml:space="preserve">contradictions that have characterized our existence as a nation. Noting that development figures show that Nigeria spends more on defense that it does on education and health put together, the disproportionate spending is a base for insecurity and crime to thrive amongst the youths, this describes the situation we are in today. He called them the “left behind” people. Adding that the class </w:t>
      </w:r>
      <w:r w:rsidR="00BC10CC" w:rsidRPr="008A6F58">
        <w:rPr>
          <w:lang w:val="en-US"/>
        </w:rPr>
        <w:t>divide,</w:t>
      </w:r>
      <w:r w:rsidR="002C547D" w:rsidRPr="008A6F58">
        <w:rPr>
          <w:lang w:val="en-US"/>
        </w:rPr>
        <w:t xml:space="preserve"> and inequalities are more pronounced than they have ever been.</w:t>
      </w:r>
      <w:r w:rsidR="00BC10CC" w:rsidRPr="008A6F58">
        <w:rPr>
          <w:lang w:val="en-US"/>
        </w:rPr>
        <w:t xml:space="preserve"> I</w:t>
      </w:r>
      <w:r w:rsidR="002C547D" w:rsidRPr="008A6F58">
        <w:rPr>
          <w:lang w:val="en-US"/>
        </w:rPr>
        <w:t>nstitutions ha</w:t>
      </w:r>
      <w:r w:rsidR="00BC10CC" w:rsidRPr="008A6F58">
        <w:rPr>
          <w:lang w:val="en-US"/>
        </w:rPr>
        <w:t>ve not</w:t>
      </w:r>
      <w:r w:rsidR="002C547D" w:rsidRPr="008A6F58">
        <w:rPr>
          <w:lang w:val="en-US"/>
        </w:rPr>
        <w:t xml:space="preserve"> escape</w:t>
      </w:r>
      <w:r w:rsidR="00BC10CC" w:rsidRPr="008A6F58">
        <w:rPr>
          <w:lang w:val="en-US"/>
        </w:rPr>
        <w:t>d</w:t>
      </w:r>
      <w:r w:rsidR="002C547D" w:rsidRPr="008A6F58">
        <w:rPr>
          <w:lang w:val="en-US"/>
        </w:rPr>
        <w:t xml:space="preserve"> the </w:t>
      </w:r>
      <w:r w:rsidR="00BC10CC" w:rsidRPr="008A6F58">
        <w:rPr>
          <w:lang w:val="en-US"/>
        </w:rPr>
        <w:t>menace of corruption</w:t>
      </w:r>
      <w:r w:rsidR="002C547D" w:rsidRPr="008A6F58">
        <w:rPr>
          <w:lang w:val="en-US"/>
        </w:rPr>
        <w:t xml:space="preserve"> that has managed to sweep through society</w:t>
      </w:r>
      <w:r w:rsidR="00BC10CC" w:rsidRPr="008A6F58">
        <w:rPr>
          <w:lang w:val="en-US"/>
        </w:rPr>
        <w:t>, to the extent that the social modality of “success” and who is “successful” has been redefined negatively</w:t>
      </w:r>
      <w:r w:rsidR="00C24361" w:rsidRPr="008A6F58">
        <w:rPr>
          <w:lang w:val="en-US"/>
        </w:rPr>
        <w:t>.</w:t>
      </w:r>
    </w:p>
    <w:p w14:paraId="26E9F2F6" w14:textId="77777777" w:rsidR="00C24361" w:rsidRPr="008A6F58" w:rsidRDefault="00C24361" w:rsidP="008A6F58">
      <w:pPr>
        <w:tabs>
          <w:tab w:val="left" w:pos="320"/>
        </w:tabs>
        <w:jc w:val="both"/>
        <w:rPr>
          <w:lang w:val="en-US"/>
        </w:rPr>
      </w:pPr>
    </w:p>
    <w:p w14:paraId="698DF2BB" w14:textId="548C7B49" w:rsidR="00DF027B" w:rsidRPr="008A6F58" w:rsidRDefault="00C24361" w:rsidP="008A6F58">
      <w:pPr>
        <w:tabs>
          <w:tab w:val="left" w:pos="320"/>
        </w:tabs>
        <w:jc w:val="both"/>
        <w:rPr>
          <w:lang w:val="en-US"/>
        </w:rPr>
      </w:pPr>
      <w:r w:rsidRPr="008A6F58">
        <w:rPr>
          <w:lang w:val="en-GB"/>
        </w:rPr>
        <w:t xml:space="preserve">Prof. </w:t>
      </w:r>
      <w:proofErr w:type="spellStart"/>
      <w:r w:rsidRPr="008A6F58">
        <w:rPr>
          <w:lang w:val="en-GB"/>
        </w:rPr>
        <w:t>Alao</w:t>
      </w:r>
      <w:proofErr w:type="spellEnd"/>
      <w:r w:rsidRPr="008A6F58">
        <w:rPr>
          <w:lang w:val="en-GB"/>
        </w:rPr>
        <w:t xml:space="preserve"> advocated for a number of practical next steps be taken including the increase spending on social infrastructure, hinging government policies on national core values, rejig of our formal and informal education structures. He concluded by congratulating the governors for the huge work they have ahead.</w:t>
      </w:r>
    </w:p>
    <w:p w14:paraId="623EA103" w14:textId="77777777" w:rsidR="005A57A2" w:rsidRPr="008A6F58" w:rsidRDefault="005A57A2" w:rsidP="008A6F58">
      <w:pPr>
        <w:tabs>
          <w:tab w:val="left" w:pos="320"/>
        </w:tabs>
        <w:jc w:val="both"/>
        <w:rPr>
          <w:lang w:val="en-US"/>
        </w:rPr>
      </w:pPr>
    </w:p>
    <w:p w14:paraId="31DC2AC2" w14:textId="77777777" w:rsidR="00954059" w:rsidRPr="00C73502" w:rsidRDefault="00954059" w:rsidP="008A6F58">
      <w:pPr>
        <w:pStyle w:val="Heading1"/>
        <w:jc w:val="both"/>
        <w:rPr>
          <w:rFonts w:ascii="Candara" w:hAnsi="Candara"/>
          <w:b/>
          <w:bCs/>
          <w:sz w:val="24"/>
          <w:szCs w:val="24"/>
          <w:u w:val="single"/>
          <w:lang w:val="en-US"/>
        </w:rPr>
      </w:pPr>
      <w:bookmarkStart w:id="5" w:name="_Toc77545089"/>
      <w:r w:rsidRPr="00C73502">
        <w:rPr>
          <w:rFonts w:ascii="Candara" w:hAnsi="Candara"/>
          <w:b/>
          <w:bCs/>
          <w:sz w:val="24"/>
          <w:szCs w:val="24"/>
          <w:u w:val="single"/>
          <w:lang w:val="en-US"/>
        </w:rPr>
        <w:t>3.0 Summary of Goodwill Messages</w:t>
      </w:r>
      <w:bookmarkEnd w:id="5"/>
    </w:p>
    <w:p w14:paraId="6661319C" w14:textId="049A9BE0" w:rsidR="00954059" w:rsidRPr="00C73502" w:rsidRDefault="00954059" w:rsidP="008A6F58">
      <w:pPr>
        <w:pStyle w:val="Heading2"/>
        <w:jc w:val="both"/>
        <w:rPr>
          <w:rFonts w:ascii="Candara" w:hAnsi="Candara"/>
          <w:b/>
          <w:bCs/>
          <w:color w:val="auto"/>
          <w:sz w:val="24"/>
          <w:szCs w:val="24"/>
          <w:u w:val="single"/>
          <w:lang w:val="en-GB"/>
        </w:rPr>
      </w:pPr>
      <w:bookmarkStart w:id="6" w:name="_Toc77545090"/>
      <w:r w:rsidRPr="00C73502">
        <w:rPr>
          <w:rFonts w:ascii="Candara" w:hAnsi="Candara"/>
          <w:b/>
          <w:bCs/>
          <w:color w:val="auto"/>
          <w:sz w:val="24"/>
          <w:szCs w:val="24"/>
          <w:u w:val="single"/>
          <w:lang w:val="en-GB"/>
        </w:rPr>
        <w:t xml:space="preserve">3.1 </w:t>
      </w:r>
      <w:r w:rsidR="00C73502">
        <w:rPr>
          <w:rFonts w:ascii="Candara" w:hAnsi="Candara"/>
          <w:b/>
          <w:bCs/>
          <w:color w:val="auto"/>
          <w:sz w:val="24"/>
          <w:szCs w:val="24"/>
          <w:u w:val="single"/>
          <w:lang w:val="en-GB"/>
        </w:rPr>
        <w:t>H</w:t>
      </w:r>
      <w:r w:rsidR="00A24B13">
        <w:rPr>
          <w:rFonts w:ascii="Candara" w:hAnsi="Candara"/>
          <w:b/>
          <w:bCs/>
          <w:color w:val="auto"/>
          <w:sz w:val="24"/>
          <w:szCs w:val="24"/>
          <w:u w:val="single"/>
          <w:lang w:val="en-GB"/>
        </w:rPr>
        <w:t>on</w:t>
      </w:r>
      <w:r w:rsidR="00C73502">
        <w:rPr>
          <w:rFonts w:ascii="Candara" w:hAnsi="Candara"/>
          <w:b/>
          <w:bCs/>
          <w:color w:val="auto"/>
          <w:sz w:val="24"/>
          <w:szCs w:val="24"/>
          <w:u w:val="single"/>
          <w:lang w:val="en-GB"/>
        </w:rPr>
        <w:t>. Sadiya Umar Farouq</w:t>
      </w:r>
      <w:r w:rsidR="00A24B13">
        <w:rPr>
          <w:rFonts w:ascii="Candara" w:hAnsi="Candara"/>
          <w:b/>
          <w:bCs/>
          <w:color w:val="auto"/>
          <w:sz w:val="24"/>
          <w:szCs w:val="24"/>
          <w:u w:val="single"/>
          <w:lang w:val="en-GB"/>
        </w:rPr>
        <w:t xml:space="preserve">, </w:t>
      </w:r>
      <w:r w:rsidRPr="00C73502">
        <w:rPr>
          <w:rFonts w:ascii="Candara" w:hAnsi="Candara"/>
          <w:b/>
          <w:bCs/>
          <w:color w:val="auto"/>
          <w:sz w:val="24"/>
          <w:szCs w:val="24"/>
          <w:u w:val="single"/>
          <w:lang w:val="en-GB"/>
        </w:rPr>
        <w:t>Minist</w:t>
      </w:r>
      <w:r w:rsidR="00C73502">
        <w:rPr>
          <w:rFonts w:ascii="Candara" w:hAnsi="Candara"/>
          <w:b/>
          <w:bCs/>
          <w:color w:val="auto"/>
          <w:sz w:val="24"/>
          <w:szCs w:val="24"/>
          <w:u w:val="single"/>
          <w:lang w:val="en-GB"/>
        </w:rPr>
        <w:t>er</w:t>
      </w:r>
      <w:r w:rsidRPr="00C73502">
        <w:rPr>
          <w:rFonts w:ascii="Candara" w:hAnsi="Candara"/>
          <w:b/>
          <w:bCs/>
          <w:color w:val="auto"/>
          <w:sz w:val="24"/>
          <w:szCs w:val="24"/>
          <w:u w:val="single"/>
          <w:lang w:val="en-GB"/>
        </w:rPr>
        <w:t xml:space="preserve"> of Humanitarian Affairs, Disaster Management and Social Development</w:t>
      </w:r>
      <w:r w:rsidR="00927A0D" w:rsidRPr="00C73502">
        <w:rPr>
          <w:rFonts w:ascii="Candara" w:hAnsi="Candara"/>
          <w:b/>
          <w:bCs/>
          <w:color w:val="auto"/>
          <w:sz w:val="24"/>
          <w:szCs w:val="24"/>
          <w:u w:val="single"/>
          <w:lang w:val="en-GB"/>
        </w:rPr>
        <w:t xml:space="preserve"> </w:t>
      </w:r>
      <w:r w:rsidR="005C6C04" w:rsidRPr="00C73502">
        <w:rPr>
          <w:rFonts w:ascii="Candara" w:hAnsi="Candara"/>
          <w:b/>
          <w:bCs/>
          <w:color w:val="auto"/>
          <w:sz w:val="24"/>
          <w:szCs w:val="24"/>
          <w:u w:val="single"/>
          <w:lang w:val="en-GB"/>
        </w:rPr>
        <w:t xml:space="preserve">(FMHADMSD) </w:t>
      </w:r>
      <w:r w:rsidR="00927A0D" w:rsidRPr="00C73502">
        <w:rPr>
          <w:rFonts w:ascii="Candara" w:hAnsi="Candara"/>
          <w:b/>
          <w:bCs/>
          <w:color w:val="auto"/>
          <w:sz w:val="24"/>
          <w:szCs w:val="24"/>
          <w:u w:val="single"/>
          <w:lang w:val="en-GB"/>
        </w:rPr>
        <w:t xml:space="preserve">Represented by Dr. Umar </w:t>
      </w:r>
      <w:proofErr w:type="spellStart"/>
      <w:r w:rsidR="00927A0D" w:rsidRPr="00C73502">
        <w:rPr>
          <w:rFonts w:ascii="Candara" w:hAnsi="Candara"/>
          <w:b/>
          <w:bCs/>
          <w:color w:val="auto"/>
          <w:sz w:val="24"/>
          <w:szCs w:val="24"/>
          <w:u w:val="single"/>
          <w:lang w:val="en-GB"/>
        </w:rPr>
        <w:t>Bindir</w:t>
      </w:r>
      <w:proofErr w:type="spellEnd"/>
      <w:r w:rsidR="00C66701">
        <w:rPr>
          <w:rFonts w:ascii="Candara" w:hAnsi="Candara"/>
          <w:b/>
          <w:bCs/>
          <w:color w:val="auto"/>
          <w:sz w:val="24"/>
          <w:szCs w:val="24"/>
          <w:u w:val="single"/>
          <w:lang w:val="en-GB"/>
        </w:rPr>
        <w:t>,</w:t>
      </w:r>
      <w:r w:rsidR="00927A0D" w:rsidRPr="00C73502">
        <w:rPr>
          <w:rFonts w:ascii="Candara" w:hAnsi="Candara"/>
          <w:b/>
          <w:bCs/>
          <w:color w:val="auto"/>
          <w:sz w:val="24"/>
          <w:szCs w:val="24"/>
          <w:u w:val="single"/>
          <w:lang w:val="en-GB"/>
        </w:rPr>
        <w:t xml:space="preserve"> the SSA National Coordinator National Social </w:t>
      </w:r>
      <w:r w:rsidR="006A070E" w:rsidRPr="00C73502">
        <w:rPr>
          <w:rFonts w:ascii="Candara" w:hAnsi="Candara"/>
          <w:b/>
          <w:bCs/>
          <w:color w:val="auto"/>
          <w:sz w:val="24"/>
          <w:szCs w:val="24"/>
          <w:u w:val="single"/>
          <w:lang w:val="en-GB"/>
        </w:rPr>
        <w:t>Investment</w:t>
      </w:r>
      <w:r w:rsidR="00927A0D" w:rsidRPr="00C73502">
        <w:rPr>
          <w:rFonts w:ascii="Candara" w:hAnsi="Candara"/>
          <w:b/>
          <w:bCs/>
          <w:color w:val="auto"/>
          <w:sz w:val="24"/>
          <w:szCs w:val="24"/>
          <w:u w:val="single"/>
          <w:lang w:val="en-GB"/>
        </w:rPr>
        <w:t xml:space="preserve"> Program</w:t>
      </w:r>
      <w:r w:rsidR="006A070E" w:rsidRPr="00C73502">
        <w:rPr>
          <w:rFonts w:ascii="Candara" w:hAnsi="Candara"/>
          <w:b/>
          <w:bCs/>
          <w:color w:val="auto"/>
          <w:sz w:val="24"/>
          <w:szCs w:val="24"/>
          <w:u w:val="single"/>
          <w:lang w:val="en-GB"/>
        </w:rPr>
        <w:t>me</w:t>
      </w:r>
      <w:r w:rsidR="00927A0D" w:rsidRPr="00C73502">
        <w:rPr>
          <w:rFonts w:ascii="Candara" w:hAnsi="Candara"/>
          <w:b/>
          <w:bCs/>
          <w:color w:val="auto"/>
          <w:sz w:val="24"/>
          <w:szCs w:val="24"/>
          <w:u w:val="single"/>
          <w:lang w:val="en-GB"/>
        </w:rPr>
        <w:t xml:space="preserve"> (NSIP)</w:t>
      </w:r>
      <w:bookmarkEnd w:id="6"/>
    </w:p>
    <w:p w14:paraId="3D60FB9D" w14:textId="1F633622" w:rsidR="00927A0D" w:rsidRPr="008A6F58" w:rsidRDefault="001F187F" w:rsidP="008A6F58">
      <w:pPr>
        <w:jc w:val="both"/>
        <w:rPr>
          <w:lang w:val="en-GB"/>
        </w:rPr>
      </w:pPr>
      <w:r w:rsidRPr="008A6F58">
        <w:rPr>
          <w:lang w:val="en-GB"/>
        </w:rPr>
        <w:t xml:space="preserve">Dr. Umar </w:t>
      </w:r>
      <w:r w:rsidR="00927A0D" w:rsidRPr="008A6F58">
        <w:rPr>
          <w:lang w:val="en-GB"/>
        </w:rPr>
        <w:t xml:space="preserve">began by stating that peace and stability are the foundations required for social development and as such the NGF Peace and Inclusive </w:t>
      </w:r>
      <w:r w:rsidR="005C6C04" w:rsidRPr="008A6F58">
        <w:rPr>
          <w:lang w:val="en-GB"/>
        </w:rPr>
        <w:t>Security Initiative (PISI) is critical to nation building.</w:t>
      </w:r>
    </w:p>
    <w:p w14:paraId="0DC73B96" w14:textId="77777777" w:rsidR="00C24361" w:rsidRPr="008A6F58" w:rsidRDefault="00C24361" w:rsidP="008A6F58">
      <w:pPr>
        <w:jc w:val="both"/>
        <w:rPr>
          <w:lang w:val="en-GB"/>
        </w:rPr>
      </w:pPr>
    </w:p>
    <w:p w14:paraId="39E9D704" w14:textId="3E093262" w:rsidR="005C6C04" w:rsidRPr="008A6F58" w:rsidRDefault="005C6C04" w:rsidP="008A6F58">
      <w:pPr>
        <w:jc w:val="both"/>
        <w:rPr>
          <w:lang w:val="en-GB"/>
        </w:rPr>
      </w:pPr>
      <w:r w:rsidRPr="008A6F58">
        <w:rPr>
          <w:lang w:val="en-GB"/>
        </w:rPr>
        <w:t>He explained that FMHADMSD was created in August 2019 to develop humanitarian policies and provide effective coordination of national and international Humanitarian intervention. Other key funct</w:t>
      </w:r>
      <w:r w:rsidR="00C66701">
        <w:rPr>
          <w:lang w:val="en-GB"/>
        </w:rPr>
        <w:t>i</w:t>
      </w:r>
      <w:r w:rsidRPr="008A6F58">
        <w:rPr>
          <w:lang w:val="en-GB"/>
        </w:rPr>
        <w:t xml:space="preserve">ons include to ensure strategic disaster mitigation, </w:t>
      </w:r>
      <w:r w:rsidR="00C66701" w:rsidRPr="008A6F58">
        <w:rPr>
          <w:lang w:val="en-GB"/>
        </w:rPr>
        <w:t>preparedness,</w:t>
      </w:r>
      <w:r w:rsidRPr="008A6F58">
        <w:rPr>
          <w:lang w:val="en-GB"/>
        </w:rPr>
        <w:t xml:space="preserve"> and response, and to manage the formulation and implementation of fair focused social inclusion and protection programmes in Nigeria.</w:t>
      </w:r>
    </w:p>
    <w:p w14:paraId="387009BB" w14:textId="77777777" w:rsidR="00C24361" w:rsidRPr="008A6F58" w:rsidRDefault="00C24361" w:rsidP="008A6F58">
      <w:pPr>
        <w:jc w:val="both"/>
        <w:rPr>
          <w:lang w:val="en-GB"/>
        </w:rPr>
      </w:pPr>
    </w:p>
    <w:p w14:paraId="2BA7E40A" w14:textId="03C44210" w:rsidR="004D455A" w:rsidRPr="008A6F58" w:rsidRDefault="005C6C04" w:rsidP="008A6F58">
      <w:pPr>
        <w:jc w:val="both"/>
        <w:rPr>
          <w:lang w:val="en-GB"/>
        </w:rPr>
      </w:pPr>
      <w:r w:rsidRPr="008A6F58">
        <w:rPr>
          <w:lang w:val="en-GB"/>
        </w:rPr>
        <w:t xml:space="preserve">Dr. Umar noted that </w:t>
      </w:r>
      <w:r w:rsidR="004D455A" w:rsidRPr="008A6F58">
        <w:rPr>
          <w:lang w:val="en-GB"/>
        </w:rPr>
        <w:t xml:space="preserve">PISI’s </w:t>
      </w:r>
      <w:r w:rsidRPr="008A6F58">
        <w:rPr>
          <w:lang w:val="en-GB"/>
        </w:rPr>
        <w:t>objective is central to the work of the ministry as it seeks to address the root causes of conflict and vulnerabilities through early warning, early action and early prevention</w:t>
      </w:r>
      <w:r w:rsidR="004D455A" w:rsidRPr="008A6F58">
        <w:rPr>
          <w:lang w:val="en-GB"/>
        </w:rPr>
        <w:t xml:space="preserve">. He added that their intervention is based on the methodology </w:t>
      </w:r>
      <w:r w:rsidR="004D455A" w:rsidRPr="008A6F58">
        <w:rPr>
          <w:lang w:val="en-GB"/>
        </w:rPr>
        <w:lastRenderedPageBreak/>
        <w:t>proposed in the National Humanitarian Development Peace Framework created by the National Humanitarian Coordination Committee. Highlighting 8 pillars of the framework he noted that the pillars range from improving the quality of living standards, securing, stabilising and recovering communities that might have been impacted by natural or man-made disasters.</w:t>
      </w:r>
    </w:p>
    <w:p w14:paraId="1B271B88" w14:textId="77777777" w:rsidR="00C24361" w:rsidRPr="008A6F58" w:rsidRDefault="00C24361" w:rsidP="008A6F58">
      <w:pPr>
        <w:jc w:val="both"/>
        <w:rPr>
          <w:lang w:val="en-GB"/>
        </w:rPr>
      </w:pPr>
    </w:p>
    <w:p w14:paraId="66960E7F" w14:textId="01DEBC49" w:rsidR="00B6176E" w:rsidRPr="008A6F58" w:rsidRDefault="004D455A" w:rsidP="008A6F58">
      <w:pPr>
        <w:jc w:val="both"/>
        <w:rPr>
          <w:lang w:val="en-GB"/>
        </w:rPr>
      </w:pPr>
      <w:r w:rsidRPr="008A6F58">
        <w:rPr>
          <w:lang w:val="en-GB"/>
        </w:rPr>
        <w:t xml:space="preserve">Concluding his remarks, </w:t>
      </w:r>
      <w:r w:rsidR="00A24B13" w:rsidRPr="008A6F58">
        <w:rPr>
          <w:lang w:val="en-GB"/>
        </w:rPr>
        <w:t>Dr. Umar</w:t>
      </w:r>
      <w:r w:rsidRPr="008A6F58">
        <w:rPr>
          <w:lang w:val="en-GB"/>
        </w:rPr>
        <w:t xml:space="preserve"> commended the NGF for the PISI initiative and the Forum’s commitment towards entrenching peace and security at all levels in the country. He urged the Forum to key into and co-opt existing strategies that promote a coordinated, cohesive and national approach.</w:t>
      </w:r>
    </w:p>
    <w:p w14:paraId="5D7EE4A9" w14:textId="77777777" w:rsidR="0019021B" w:rsidRPr="008A6F58" w:rsidRDefault="0019021B" w:rsidP="008A6F58">
      <w:pPr>
        <w:jc w:val="both"/>
        <w:rPr>
          <w:lang w:val="en-GB"/>
        </w:rPr>
      </w:pPr>
    </w:p>
    <w:p w14:paraId="0EDCEAAA" w14:textId="664CFDA2" w:rsidR="00954059" w:rsidRPr="00C73502" w:rsidRDefault="00954059" w:rsidP="008A6F58">
      <w:pPr>
        <w:pStyle w:val="Heading2"/>
        <w:jc w:val="both"/>
        <w:rPr>
          <w:rFonts w:ascii="Candara" w:hAnsi="Candara"/>
          <w:b/>
          <w:bCs/>
          <w:sz w:val="24"/>
          <w:szCs w:val="24"/>
          <w:u w:val="single"/>
          <w:lang w:val="en-GB"/>
        </w:rPr>
      </w:pPr>
      <w:bookmarkStart w:id="7" w:name="_Toc77545091"/>
      <w:r w:rsidRPr="00C73502">
        <w:rPr>
          <w:rFonts w:ascii="Candara" w:hAnsi="Candara"/>
          <w:b/>
          <w:bCs/>
          <w:sz w:val="24"/>
          <w:szCs w:val="24"/>
          <w:u w:val="single"/>
          <w:lang w:val="en-GB"/>
        </w:rPr>
        <w:t xml:space="preserve">3.2 </w:t>
      </w:r>
      <w:r w:rsidR="00077D6F" w:rsidRPr="00C73502">
        <w:rPr>
          <w:rFonts w:ascii="Candara" w:hAnsi="Candara"/>
          <w:b/>
          <w:bCs/>
          <w:sz w:val="24"/>
          <w:szCs w:val="24"/>
          <w:u w:val="single"/>
          <w:lang w:val="en-GB"/>
        </w:rPr>
        <w:t>Mr. Chris Pycroft</w:t>
      </w:r>
      <w:r w:rsidR="00C66701">
        <w:rPr>
          <w:rFonts w:ascii="Candara" w:hAnsi="Candara"/>
          <w:b/>
          <w:bCs/>
          <w:sz w:val="24"/>
          <w:szCs w:val="24"/>
          <w:u w:val="single"/>
          <w:lang w:val="en-GB"/>
        </w:rPr>
        <w:t>,</w:t>
      </w:r>
      <w:r w:rsidR="00077D6F" w:rsidRPr="00C73502">
        <w:rPr>
          <w:rFonts w:ascii="Candara" w:hAnsi="Candara"/>
          <w:b/>
          <w:bCs/>
          <w:sz w:val="24"/>
          <w:szCs w:val="24"/>
          <w:u w:val="single"/>
          <w:lang w:val="en-GB"/>
        </w:rPr>
        <w:t xml:space="preserve"> Development Director, </w:t>
      </w:r>
      <w:r w:rsidRPr="00C73502">
        <w:rPr>
          <w:rFonts w:ascii="Candara" w:hAnsi="Candara"/>
          <w:b/>
          <w:bCs/>
          <w:sz w:val="24"/>
          <w:szCs w:val="24"/>
          <w:u w:val="single"/>
          <w:lang w:val="en-GB"/>
        </w:rPr>
        <w:t>Foreign, Commonwealth &amp; Development Office</w:t>
      </w:r>
      <w:r w:rsidR="00077D6F" w:rsidRPr="00C73502">
        <w:rPr>
          <w:rFonts w:ascii="Candara" w:hAnsi="Candara"/>
          <w:b/>
          <w:bCs/>
          <w:sz w:val="24"/>
          <w:szCs w:val="24"/>
          <w:u w:val="single"/>
          <w:lang w:val="en-GB"/>
        </w:rPr>
        <w:t xml:space="preserve"> (FCDO).</w:t>
      </w:r>
      <w:bookmarkEnd w:id="7"/>
    </w:p>
    <w:p w14:paraId="00BC79D7" w14:textId="72734E1A" w:rsidR="004D455A" w:rsidRPr="008A6F58" w:rsidRDefault="004D455A" w:rsidP="008A6F58">
      <w:pPr>
        <w:jc w:val="both"/>
        <w:rPr>
          <w:lang w:val="en-GB"/>
        </w:rPr>
      </w:pPr>
      <w:r w:rsidRPr="008A6F58">
        <w:rPr>
          <w:lang w:val="en-GB"/>
        </w:rPr>
        <w:t xml:space="preserve">Mr. </w:t>
      </w:r>
      <w:r w:rsidR="00077D6F" w:rsidRPr="008A6F58">
        <w:rPr>
          <w:lang w:val="en-GB"/>
        </w:rPr>
        <w:t>Chris thanked the NGF for the opportunity to extend the FCDO’s goodwill. He congratulated the Forum on behalf of the British High Commission Abuja for their commitment and dedication to building sustainable peace and security for all Nigeria – which was signalled by the launch of the PISI initiative.</w:t>
      </w:r>
    </w:p>
    <w:p w14:paraId="4C8824CB" w14:textId="77777777" w:rsidR="00C24361" w:rsidRPr="008A6F58" w:rsidRDefault="00C24361" w:rsidP="008A6F58">
      <w:pPr>
        <w:jc w:val="both"/>
        <w:rPr>
          <w:lang w:val="en-GB"/>
        </w:rPr>
      </w:pPr>
    </w:p>
    <w:p w14:paraId="108EF46E" w14:textId="32AB24F7" w:rsidR="00077D6F" w:rsidRPr="008A6F58" w:rsidRDefault="00077D6F" w:rsidP="008A6F58">
      <w:pPr>
        <w:jc w:val="both"/>
        <w:rPr>
          <w:lang w:val="en-GB"/>
        </w:rPr>
      </w:pPr>
      <w:r w:rsidRPr="008A6F58">
        <w:rPr>
          <w:lang w:val="en-GB"/>
        </w:rPr>
        <w:t>He added that Nigeria faces a significant peace and security challenge across the country, and this destroys lives, livelihood</w:t>
      </w:r>
      <w:r w:rsidR="00A5517E" w:rsidRPr="008A6F58">
        <w:rPr>
          <w:lang w:val="en-GB"/>
        </w:rPr>
        <w:t>s, hope and ambition for the future. Stating that the police and army are in urgent need of reform – but the solution transcends the police and the army it requires building an effective social contrac</w:t>
      </w:r>
      <w:r w:rsidR="00C66701">
        <w:rPr>
          <w:lang w:val="en-GB"/>
        </w:rPr>
        <w:t>t</w:t>
      </w:r>
      <w:r w:rsidR="00A5517E" w:rsidRPr="008A6F58">
        <w:rPr>
          <w:lang w:val="en-GB"/>
        </w:rPr>
        <w:t>, improving the infrastructure to manage conflict at all levels and creating jobs and opportunities for the young people to have a stake in a prosperous and peaceful Nigeria.</w:t>
      </w:r>
    </w:p>
    <w:p w14:paraId="6D909216" w14:textId="77777777" w:rsidR="00C24361" w:rsidRPr="008A6F58" w:rsidRDefault="00C24361" w:rsidP="008A6F58">
      <w:pPr>
        <w:jc w:val="both"/>
        <w:rPr>
          <w:lang w:val="en-GB"/>
        </w:rPr>
      </w:pPr>
    </w:p>
    <w:p w14:paraId="51D2EFCA" w14:textId="30A33FA7" w:rsidR="00A5517E" w:rsidRPr="008A6F58" w:rsidRDefault="00A5517E" w:rsidP="008A6F58">
      <w:pPr>
        <w:jc w:val="both"/>
        <w:rPr>
          <w:lang w:val="en-GB"/>
        </w:rPr>
      </w:pPr>
      <w:r w:rsidRPr="008A6F58">
        <w:rPr>
          <w:lang w:val="en-GB"/>
        </w:rPr>
        <w:t xml:space="preserve">He noted that injustice, impunity, weak justice institutions, the proliferation of small arms and weapons, the weaponization of social media are all drivers of unrest and insecurity and requires urgent commitment, dedication and support to eradicate. Adding FCDO recognises the important role the NGF plays in setting the peace and security </w:t>
      </w:r>
      <w:r w:rsidR="00CB5AA7" w:rsidRPr="008A6F58">
        <w:rPr>
          <w:lang w:val="en-GB"/>
        </w:rPr>
        <w:t>agenda and</w:t>
      </w:r>
      <w:r w:rsidRPr="008A6F58">
        <w:rPr>
          <w:lang w:val="en-GB"/>
        </w:rPr>
        <w:t xml:space="preserve"> are keen to continue to collaborate with and support the Government of Nigeria in its effort to deal with mounting insecurity and the NGF in advancing peace and security agenda.</w:t>
      </w:r>
    </w:p>
    <w:p w14:paraId="46FC5151" w14:textId="2BF8D578" w:rsidR="00A5517E" w:rsidRPr="008A6F58" w:rsidRDefault="00CB5AA7" w:rsidP="008A6F58">
      <w:pPr>
        <w:jc w:val="both"/>
        <w:rPr>
          <w:lang w:val="en-GB"/>
        </w:rPr>
      </w:pPr>
      <w:r w:rsidRPr="008A6F58">
        <w:rPr>
          <w:lang w:val="en-GB"/>
        </w:rPr>
        <w:lastRenderedPageBreak/>
        <w:t>He highlighted the promotion of regional response in the North-East and Lake Chad Basin through</w:t>
      </w:r>
      <w:r w:rsidR="00450102" w:rsidRPr="008A6F58">
        <w:rPr>
          <w:lang w:val="en-GB"/>
        </w:rPr>
        <w:t xml:space="preserve"> FCDO’s engagements in Nigeria to reduce violent conflict, they also</w:t>
      </w:r>
      <w:r w:rsidRPr="008A6F58">
        <w:rPr>
          <w:lang w:val="en-GB"/>
        </w:rPr>
        <w:t xml:space="preserve"> contribut</w:t>
      </w:r>
      <w:r w:rsidR="00450102" w:rsidRPr="008A6F58">
        <w:rPr>
          <w:lang w:val="en-GB"/>
        </w:rPr>
        <w:t>e</w:t>
      </w:r>
      <w:r w:rsidRPr="008A6F58">
        <w:rPr>
          <w:lang w:val="en-GB"/>
        </w:rPr>
        <w:t xml:space="preserve"> to the Regional Stabilization Facility (RSF) and the delivery of programme on peace building, humanitarian assistance, protection of civilians, human development, good governance and accountability.</w:t>
      </w:r>
    </w:p>
    <w:p w14:paraId="0422395C" w14:textId="77777777" w:rsidR="00C24361" w:rsidRPr="008A6F58" w:rsidRDefault="00C24361" w:rsidP="008A6F58">
      <w:pPr>
        <w:jc w:val="both"/>
        <w:rPr>
          <w:lang w:val="en-GB"/>
        </w:rPr>
      </w:pPr>
    </w:p>
    <w:p w14:paraId="1D5D70F7" w14:textId="10D33FA1" w:rsidR="00CB5AA7" w:rsidRPr="008A6F58" w:rsidRDefault="00CB5AA7" w:rsidP="008A6F58">
      <w:pPr>
        <w:jc w:val="both"/>
        <w:rPr>
          <w:lang w:val="en-GB"/>
        </w:rPr>
      </w:pPr>
      <w:r w:rsidRPr="008A6F58">
        <w:rPr>
          <w:lang w:val="en-GB"/>
        </w:rPr>
        <w:t>In conclusion he noted that peace and stability can be achieved when the cause of conflict in societ</w:t>
      </w:r>
      <w:r w:rsidR="00450102" w:rsidRPr="008A6F58">
        <w:rPr>
          <w:lang w:val="en-GB"/>
        </w:rPr>
        <w:t>ies</w:t>
      </w:r>
      <w:r w:rsidRPr="008A6F58">
        <w:rPr>
          <w:lang w:val="en-GB"/>
        </w:rPr>
        <w:t xml:space="preserve"> are managed through strong, fair, and responsive governance mechanisms at all </w:t>
      </w:r>
      <w:r w:rsidR="00E60028" w:rsidRPr="008A6F58">
        <w:rPr>
          <w:lang w:val="en-GB"/>
        </w:rPr>
        <w:t>levels</w:t>
      </w:r>
      <w:r w:rsidRPr="008A6F58">
        <w:rPr>
          <w:lang w:val="en-GB"/>
        </w:rPr>
        <w:t xml:space="preserve"> of government. He urged participants to be active and contribute to the ongoing efforts to promote peace, stability and inclusive security at the sub-national level and across Nigeria.</w:t>
      </w:r>
    </w:p>
    <w:p w14:paraId="456B7169" w14:textId="77777777" w:rsidR="00954059" w:rsidRPr="008A6F58" w:rsidRDefault="00954059" w:rsidP="008A6F58">
      <w:pPr>
        <w:jc w:val="both"/>
        <w:rPr>
          <w:lang w:val="en-GB"/>
        </w:rPr>
      </w:pPr>
    </w:p>
    <w:p w14:paraId="49645415" w14:textId="3579E777" w:rsidR="00E60028" w:rsidRPr="00FD3D23" w:rsidRDefault="00954059" w:rsidP="008A6F58">
      <w:pPr>
        <w:pStyle w:val="Heading1"/>
        <w:jc w:val="both"/>
        <w:rPr>
          <w:rFonts w:ascii="Candara" w:hAnsi="Candara"/>
          <w:b/>
          <w:bCs/>
          <w:sz w:val="24"/>
          <w:szCs w:val="24"/>
          <w:lang w:val="en-GB"/>
        </w:rPr>
      </w:pPr>
      <w:bookmarkStart w:id="8" w:name="_Toc77545092"/>
      <w:r w:rsidRPr="00FD3D23">
        <w:rPr>
          <w:rFonts w:ascii="Candara" w:hAnsi="Candara"/>
          <w:b/>
          <w:bCs/>
          <w:sz w:val="24"/>
          <w:szCs w:val="24"/>
          <w:lang w:val="en-GB"/>
        </w:rPr>
        <w:t>4.0 Overview of the Peace &amp; Inclusive Security Initiative (PISI) – Programme Design &amp; Governance Structure</w:t>
      </w:r>
      <w:r w:rsidR="00960E9B" w:rsidRPr="00FD3D23">
        <w:rPr>
          <w:rFonts w:ascii="Candara" w:hAnsi="Candara"/>
          <w:b/>
          <w:bCs/>
          <w:sz w:val="24"/>
          <w:szCs w:val="24"/>
          <w:lang w:val="en-GB"/>
        </w:rPr>
        <w:t xml:space="preserve"> by </w:t>
      </w:r>
      <w:r w:rsidR="00970164" w:rsidRPr="00FD3D23">
        <w:rPr>
          <w:rFonts w:ascii="Candara" w:hAnsi="Candara"/>
          <w:b/>
          <w:bCs/>
          <w:sz w:val="24"/>
          <w:szCs w:val="24"/>
          <w:lang w:val="en-GB"/>
        </w:rPr>
        <w:t>Bar. Ch</w:t>
      </w:r>
      <w:r w:rsidR="005B22C0" w:rsidRPr="00FD3D23">
        <w:rPr>
          <w:rFonts w:ascii="Candara" w:hAnsi="Candara"/>
          <w:b/>
          <w:bCs/>
          <w:sz w:val="24"/>
          <w:szCs w:val="24"/>
          <w:lang w:val="en-GB"/>
        </w:rPr>
        <w:t>ijioke Chuku</w:t>
      </w:r>
      <w:r w:rsidR="00970164" w:rsidRPr="00FD3D23">
        <w:rPr>
          <w:rFonts w:ascii="Candara" w:hAnsi="Candara"/>
          <w:b/>
          <w:bCs/>
          <w:sz w:val="24"/>
          <w:szCs w:val="24"/>
          <w:lang w:val="en-GB"/>
        </w:rPr>
        <w:t xml:space="preserve"> – </w:t>
      </w:r>
      <w:r w:rsidR="00960E9B" w:rsidRPr="00FD3D23">
        <w:rPr>
          <w:rFonts w:ascii="Candara" w:hAnsi="Candara"/>
          <w:b/>
          <w:bCs/>
          <w:sz w:val="24"/>
          <w:szCs w:val="24"/>
          <w:lang w:val="en-GB"/>
        </w:rPr>
        <w:t>Head Legal NGF Secretariat</w:t>
      </w:r>
      <w:r w:rsidR="00E60028" w:rsidRPr="00FD3D23">
        <w:rPr>
          <w:rFonts w:ascii="Candara" w:hAnsi="Candara"/>
          <w:b/>
          <w:bCs/>
          <w:sz w:val="24"/>
          <w:szCs w:val="24"/>
          <w:lang w:val="en-GB"/>
        </w:rPr>
        <w:t>.</w:t>
      </w:r>
      <w:bookmarkEnd w:id="8"/>
    </w:p>
    <w:p w14:paraId="0A42AEA6" w14:textId="4E464DEC" w:rsidR="00960E9B" w:rsidRPr="008A6F58" w:rsidRDefault="00960E9B" w:rsidP="008A6F58">
      <w:pPr>
        <w:jc w:val="both"/>
        <w:rPr>
          <w:lang w:val="en-US"/>
        </w:rPr>
      </w:pPr>
      <w:r w:rsidRPr="008A6F58">
        <w:rPr>
          <w:lang w:val="en-GB"/>
        </w:rPr>
        <w:t xml:space="preserve">Bar. Chuku </w:t>
      </w:r>
      <w:r w:rsidR="00041C14">
        <w:rPr>
          <w:lang w:val="en-GB"/>
        </w:rPr>
        <w:t>presented</w:t>
      </w:r>
      <w:r w:rsidRPr="008A6F58">
        <w:rPr>
          <w:lang w:val="en-GB"/>
        </w:rPr>
        <w:t xml:space="preserve"> an overview of the NGF, </w:t>
      </w:r>
      <w:r w:rsidR="00041C14">
        <w:rPr>
          <w:lang w:val="en-GB"/>
        </w:rPr>
        <w:t>which</w:t>
      </w:r>
      <w:r w:rsidRPr="008A6F58">
        <w:rPr>
          <w:lang w:val="en-US"/>
        </w:rPr>
        <w:t xml:space="preserve"> is a non-partisan association of Nigeria</w:t>
      </w:r>
      <w:r w:rsidR="00041C14">
        <w:rPr>
          <w:lang w:val="en-US"/>
        </w:rPr>
        <w:t xml:space="preserve">’s 36 states </w:t>
      </w:r>
      <w:r w:rsidR="00DF0D93">
        <w:rPr>
          <w:lang w:val="en-US"/>
        </w:rPr>
        <w:t>G</w:t>
      </w:r>
      <w:r w:rsidR="00041C14">
        <w:rPr>
          <w:lang w:val="en-US"/>
        </w:rPr>
        <w:t>overnors</w:t>
      </w:r>
      <w:r w:rsidRPr="008A6F58">
        <w:rPr>
          <w:lang w:val="en-US"/>
        </w:rPr>
        <w:t xml:space="preserve">, established to among others foster cooperation and collaboration among the Governors, it is the technical and administrative arm of the Forum which serves as policy hub and one-stop resource center for the 36 States.  The Secretariat </w:t>
      </w:r>
      <w:r w:rsidR="00E6619F" w:rsidRPr="008A6F58">
        <w:rPr>
          <w:lang w:val="en-US"/>
        </w:rPr>
        <w:t>oversees</w:t>
      </w:r>
      <w:r w:rsidR="00E6619F">
        <w:rPr>
          <w:lang w:val="en-US"/>
        </w:rPr>
        <w:t xml:space="preserve"> </w:t>
      </w:r>
      <w:r w:rsidR="00E6619F" w:rsidRPr="008A6F58">
        <w:rPr>
          <w:lang w:val="en-US"/>
        </w:rPr>
        <w:t>the</w:t>
      </w:r>
      <w:r w:rsidRPr="008A6F58">
        <w:rPr>
          <w:lang w:val="en-US"/>
        </w:rPr>
        <w:t xml:space="preserve"> operations of the NGF, provides guidance and engages on a continuous basis with stakeholders and partners to achieve the core objectives of the Forum.</w:t>
      </w:r>
    </w:p>
    <w:p w14:paraId="08F7D2B6" w14:textId="77777777" w:rsidR="00E60028" w:rsidRPr="008A6F58" w:rsidRDefault="00E60028" w:rsidP="008A6F58">
      <w:pPr>
        <w:jc w:val="both"/>
        <w:rPr>
          <w:lang w:val="en-US"/>
        </w:rPr>
      </w:pPr>
    </w:p>
    <w:p w14:paraId="08672863" w14:textId="71A0174C" w:rsidR="00960E9B" w:rsidRPr="008A6F58" w:rsidRDefault="00960E9B" w:rsidP="008A6F58">
      <w:pPr>
        <w:jc w:val="both"/>
        <w:rPr>
          <w:lang w:val="en-US"/>
        </w:rPr>
      </w:pPr>
      <w:r w:rsidRPr="008A6F58">
        <w:rPr>
          <w:lang w:val="en-US"/>
        </w:rPr>
        <w:t>Providing context, he explained that the security situation in Nigeria is as dire as it is diverse and at the core of our existence as a country.</w:t>
      </w:r>
      <w:r w:rsidR="00D51F41" w:rsidRPr="008A6F58">
        <w:rPr>
          <w:lang w:val="en-US"/>
        </w:rPr>
        <w:t xml:space="preserve"> He posited that ensuring is security at the sub-national level would translate to peace in Nigeria as a whole. Adding that the leadership of the Forum has given prime consideration to security and sustainable peace, </w:t>
      </w:r>
      <w:r w:rsidR="007D0FAC">
        <w:rPr>
          <w:lang w:val="en-US"/>
        </w:rPr>
        <w:t>resulting in</w:t>
      </w:r>
      <w:r w:rsidR="00D51F41" w:rsidRPr="008A6F58">
        <w:rPr>
          <w:lang w:val="en-US"/>
        </w:rPr>
        <w:t xml:space="preserve"> the </w:t>
      </w:r>
      <w:r w:rsidR="007D0FAC">
        <w:rPr>
          <w:lang w:val="en-US"/>
        </w:rPr>
        <w:t>establishment</w:t>
      </w:r>
      <w:r w:rsidR="00D51F41" w:rsidRPr="008A6F58">
        <w:rPr>
          <w:lang w:val="en-US"/>
        </w:rPr>
        <w:t xml:space="preserve"> of the Peace and Inclusive Security initiative (PISI) to address security challenges in our States and country.</w:t>
      </w:r>
    </w:p>
    <w:p w14:paraId="242DAA8F" w14:textId="77777777" w:rsidR="00E60028" w:rsidRPr="008A6F58" w:rsidRDefault="00E60028" w:rsidP="008A6F58">
      <w:pPr>
        <w:jc w:val="both"/>
        <w:rPr>
          <w:lang w:val="en-US"/>
        </w:rPr>
      </w:pPr>
    </w:p>
    <w:p w14:paraId="3BEE6C4E" w14:textId="5FD73831" w:rsidR="00D51F41" w:rsidRDefault="00D51F41" w:rsidP="008A6F58">
      <w:pPr>
        <w:jc w:val="both"/>
        <w:rPr>
          <w:lang w:val="en-US"/>
        </w:rPr>
      </w:pPr>
      <w:r w:rsidRPr="008A6F58">
        <w:rPr>
          <w:lang w:val="en-US"/>
        </w:rPr>
        <w:t xml:space="preserve">PISI is an Initiative designed to address issues of insecurity and violence in the country, it is the NGF’s response to the need to have a one-stop desk on security matters. It is a collective approach by the 36 State Governors’ towards tackling security challenges by </w:t>
      </w:r>
      <w:r w:rsidRPr="008A6F58">
        <w:rPr>
          <w:lang w:val="en-US"/>
        </w:rPr>
        <w:lastRenderedPageBreak/>
        <w:t>ensuring that empirically sound expert policy option/direction are available for the Governors in the fight against insecurity. It will serve as the early warning platform – Informing the Governors of festering security challenges at the sub-national.</w:t>
      </w:r>
    </w:p>
    <w:p w14:paraId="50324682" w14:textId="77777777" w:rsidR="00D51F41" w:rsidRPr="008A6F58" w:rsidRDefault="00D51F41" w:rsidP="008A6F58">
      <w:pPr>
        <w:jc w:val="both"/>
      </w:pPr>
    </w:p>
    <w:p w14:paraId="6AC44CD2" w14:textId="2CA7FC9B" w:rsidR="00D51F41" w:rsidRPr="008A6F58" w:rsidRDefault="00D51F41" w:rsidP="008A6F58">
      <w:pPr>
        <w:jc w:val="both"/>
        <w:rPr>
          <w:lang w:val="en-US"/>
        </w:rPr>
      </w:pPr>
      <w:r w:rsidRPr="008A6F58">
        <w:rPr>
          <w:lang w:val="en-US"/>
        </w:rPr>
        <w:t>Furthermore, the initiative aims to provide a platform for State and non-State actors to proffer solutions to the security challenges in the country. Other objectives of PISI include, agenda setting on peace and stability at the sub-national level, to identify the drivers of insecurity at all levels and stimulate collaborative response and ensuring uptake of actionable policy recommendations including designing and operationalizing State Action Plans (SAPs).</w:t>
      </w:r>
    </w:p>
    <w:p w14:paraId="43929FD9" w14:textId="34803D7B" w:rsidR="00C63719" w:rsidRPr="008A6F58" w:rsidRDefault="00C63719" w:rsidP="008A6F58">
      <w:pPr>
        <w:jc w:val="both"/>
        <w:rPr>
          <w:lang w:val="en-US"/>
        </w:rPr>
      </w:pPr>
    </w:p>
    <w:p w14:paraId="45B4A49E" w14:textId="44BE52FA" w:rsidR="00D51F41" w:rsidRPr="008A6F58" w:rsidRDefault="00C63719" w:rsidP="008A6F58">
      <w:pPr>
        <w:jc w:val="both"/>
        <w:rPr>
          <w:lang w:val="en-US"/>
        </w:rPr>
      </w:pPr>
      <w:r w:rsidRPr="008A6F58">
        <w:rPr>
          <w:lang w:val="en-US"/>
        </w:rPr>
        <w:t>At the top of the governance structure is the Panel of Governors and Eminent Persons (PGEP) made up of persons who can influence policy at the highest level, followed by the Technical Steering Committee (TSG) the technical arm of the initiative, and lastly the Sub-Secretariat (SS) providing the day-to-day management of the initiative.</w:t>
      </w:r>
    </w:p>
    <w:p w14:paraId="79E78C9B" w14:textId="77777777" w:rsidR="00C63719" w:rsidRPr="008A6F58" w:rsidRDefault="00C63719" w:rsidP="00FD3D23">
      <w:pPr>
        <w:keepNext/>
        <w:jc w:val="center"/>
      </w:pPr>
      <w:r w:rsidRPr="008A6F58">
        <w:rPr>
          <w:noProof/>
          <w:u w:val="single"/>
        </w:rPr>
        <w:drawing>
          <wp:inline distT="0" distB="0" distL="0" distR="0" wp14:anchorId="3ADDABE7" wp14:editId="08266D6C">
            <wp:extent cx="3036112" cy="2046514"/>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a:stretch>
                      <a:fillRect/>
                    </a:stretch>
                  </pic:blipFill>
                  <pic:spPr>
                    <a:xfrm>
                      <a:off x="0" y="0"/>
                      <a:ext cx="3063133" cy="2064728"/>
                    </a:xfrm>
                    <a:prstGeom prst="rect">
                      <a:avLst/>
                    </a:prstGeom>
                  </pic:spPr>
                </pic:pic>
              </a:graphicData>
            </a:graphic>
          </wp:inline>
        </w:drawing>
      </w:r>
    </w:p>
    <w:p w14:paraId="4848C792" w14:textId="33AE201D" w:rsidR="00D51F41" w:rsidRPr="008A6F58" w:rsidRDefault="00C63719" w:rsidP="00FD3D23">
      <w:pPr>
        <w:pStyle w:val="Caption"/>
        <w:jc w:val="center"/>
        <w:rPr>
          <w:b/>
          <w:bCs/>
          <w:sz w:val="24"/>
          <w:szCs w:val="24"/>
          <w:lang w:val="en-US"/>
        </w:rPr>
      </w:pPr>
      <w:r w:rsidRPr="008A6F58">
        <w:rPr>
          <w:b/>
          <w:bCs/>
          <w:i w:val="0"/>
          <w:iCs w:val="0"/>
          <w:color w:val="auto"/>
          <w:sz w:val="24"/>
          <w:szCs w:val="24"/>
          <w:lang w:val="en-US"/>
        </w:rPr>
        <w:t>PISI Governance Structure</w:t>
      </w:r>
    </w:p>
    <w:p w14:paraId="50E4C8EC" w14:textId="24E0E578" w:rsidR="00C63719" w:rsidRPr="008A6F58" w:rsidRDefault="00C63719" w:rsidP="008A6F58">
      <w:pPr>
        <w:jc w:val="both"/>
      </w:pPr>
      <w:r w:rsidRPr="008A6F58">
        <w:rPr>
          <w:lang w:val="en-GB"/>
        </w:rPr>
        <w:t xml:space="preserve">The Stakeholders include, </w:t>
      </w:r>
      <w:r w:rsidRPr="008A6F58">
        <w:rPr>
          <w:lang w:val="en-US"/>
        </w:rPr>
        <w:t>State Governors, Security and Peace related MDAs at all Levels of Government, Security Agencies (Including representatives of military operations deployed in the States, and International Organizations, Donor Agencies, Organized Private Sector and Civil Societies.</w:t>
      </w:r>
      <w:r w:rsidRPr="008A6F58">
        <w:t xml:space="preserve"> </w:t>
      </w:r>
    </w:p>
    <w:p w14:paraId="62CFFA4B" w14:textId="52554520" w:rsidR="00C63719" w:rsidRPr="008A6F58" w:rsidRDefault="00C63719" w:rsidP="008A6F58">
      <w:pPr>
        <w:jc w:val="both"/>
      </w:pPr>
    </w:p>
    <w:p w14:paraId="2C49B352" w14:textId="7D5FA634" w:rsidR="00C63719" w:rsidRPr="008A6F58" w:rsidRDefault="00C63719" w:rsidP="008A6F58">
      <w:pPr>
        <w:jc w:val="both"/>
        <w:rPr>
          <w:lang w:val="en-US"/>
        </w:rPr>
      </w:pPr>
      <w:r w:rsidRPr="008A6F58">
        <w:rPr>
          <w:lang w:val="en-US"/>
        </w:rPr>
        <w:t>Bar.</w:t>
      </w:r>
      <w:r w:rsidR="009E1CCB">
        <w:rPr>
          <w:lang w:val="en-US"/>
        </w:rPr>
        <w:t xml:space="preserve"> </w:t>
      </w:r>
      <w:r w:rsidRPr="008A6F58">
        <w:rPr>
          <w:lang w:val="en-US"/>
        </w:rPr>
        <w:t xml:space="preserve">Chuku </w:t>
      </w:r>
      <w:r w:rsidR="00E60028" w:rsidRPr="008A6F58">
        <w:rPr>
          <w:lang w:val="en-US"/>
        </w:rPr>
        <w:t>concluded by thanking participants for honoring the invitation to attend and participate actively in the discourse, he also applauded the support of the Foreign</w:t>
      </w:r>
      <w:r w:rsidR="00873A9D">
        <w:rPr>
          <w:lang w:val="en-US"/>
        </w:rPr>
        <w:t>,</w:t>
      </w:r>
      <w:r w:rsidR="00E60028" w:rsidRPr="008A6F58">
        <w:rPr>
          <w:lang w:val="en-US"/>
        </w:rPr>
        <w:t xml:space="preserve"> </w:t>
      </w:r>
      <w:r w:rsidR="00E60028" w:rsidRPr="008A6F58">
        <w:rPr>
          <w:lang w:val="en-US"/>
        </w:rPr>
        <w:lastRenderedPageBreak/>
        <w:t xml:space="preserve">Commonwealth &amp; Development Office (FCDO) </w:t>
      </w:r>
      <w:r w:rsidR="00462394">
        <w:rPr>
          <w:lang w:val="en-US"/>
        </w:rPr>
        <w:t>for</w:t>
      </w:r>
      <w:r w:rsidR="00E60028" w:rsidRPr="008A6F58">
        <w:rPr>
          <w:lang w:val="en-US"/>
        </w:rPr>
        <w:t xml:space="preserve"> sponsor</w:t>
      </w:r>
      <w:r w:rsidR="00462394">
        <w:rPr>
          <w:lang w:val="en-US"/>
        </w:rPr>
        <w:t>ing</w:t>
      </w:r>
      <w:r w:rsidR="00E60028" w:rsidRPr="008A6F58">
        <w:rPr>
          <w:lang w:val="en-US"/>
        </w:rPr>
        <w:t xml:space="preserve"> the Technical Assistance component of this initiative.</w:t>
      </w:r>
    </w:p>
    <w:p w14:paraId="671EA518" w14:textId="73FCD408" w:rsidR="00D84507" w:rsidRPr="008A6F58" w:rsidRDefault="00D84507" w:rsidP="008A6F58">
      <w:pPr>
        <w:jc w:val="both"/>
        <w:rPr>
          <w:lang w:val="en-GB"/>
        </w:rPr>
      </w:pPr>
    </w:p>
    <w:p w14:paraId="6CB0FC81" w14:textId="28D41534" w:rsidR="008A6F58" w:rsidRPr="008A6F58" w:rsidRDefault="00954059" w:rsidP="008A6F58">
      <w:pPr>
        <w:pStyle w:val="Heading1"/>
        <w:jc w:val="both"/>
        <w:rPr>
          <w:rFonts w:ascii="Candara" w:hAnsi="Candara"/>
          <w:b/>
          <w:bCs/>
          <w:sz w:val="24"/>
          <w:szCs w:val="24"/>
          <w:lang w:val="en-GB"/>
        </w:rPr>
      </w:pPr>
      <w:bookmarkStart w:id="9" w:name="_Toc77545093"/>
      <w:r w:rsidRPr="008A6F58">
        <w:rPr>
          <w:rFonts w:ascii="Candara" w:hAnsi="Candara"/>
          <w:b/>
          <w:bCs/>
          <w:sz w:val="24"/>
          <w:szCs w:val="24"/>
          <w:lang w:val="en-GB"/>
        </w:rPr>
        <w:t xml:space="preserve">5.0 Summary of Remarks by Former Head of State </w:t>
      </w:r>
      <w:r w:rsidR="000933D1" w:rsidRPr="008A6F58">
        <w:rPr>
          <w:rFonts w:ascii="Candara" w:hAnsi="Candara"/>
          <w:b/>
          <w:bCs/>
          <w:sz w:val="24"/>
          <w:szCs w:val="24"/>
          <w:lang w:val="en-GB"/>
        </w:rPr>
        <w:t xml:space="preserve">Gen. </w:t>
      </w:r>
      <w:r w:rsidRPr="008A6F58">
        <w:rPr>
          <w:rFonts w:ascii="Candara" w:hAnsi="Candara"/>
          <w:b/>
          <w:bCs/>
          <w:sz w:val="24"/>
          <w:szCs w:val="24"/>
          <w:lang w:val="en-GB"/>
        </w:rPr>
        <w:t>Abdulsalami Abubakar, Chairman, National Peace Committee</w:t>
      </w:r>
      <w:r w:rsidR="00E60028" w:rsidRPr="008A6F58">
        <w:rPr>
          <w:rFonts w:ascii="Candara" w:hAnsi="Candara"/>
          <w:b/>
          <w:bCs/>
          <w:sz w:val="24"/>
          <w:szCs w:val="24"/>
          <w:lang w:val="en-GB"/>
        </w:rPr>
        <w:t xml:space="preserve"> represented by Bishop </w:t>
      </w:r>
      <w:r w:rsidR="00E60028" w:rsidRPr="008A6F58">
        <w:rPr>
          <w:rFonts w:ascii="Candara" w:hAnsi="Candara" w:cs="Arial"/>
          <w:b/>
          <w:bCs/>
          <w:sz w:val="24"/>
          <w:szCs w:val="24"/>
          <w:shd w:val="clear" w:color="auto" w:fill="FFFFFF"/>
        </w:rPr>
        <w:t>Matthew Hassan Kukah</w:t>
      </w:r>
      <w:r w:rsidR="00E60028" w:rsidRPr="008A6F58">
        <w:rPr>
          <w:rFonts w:ascii="Candara" w:hAnsi="Candara" w:cs="Arial"/>
          <w:b/>
          <w:bCs/>
          <w:sz w:val="24"/>
          <w:szCs w:val="24"/>
          <w:shd w:val="clear" w:color="auto" w:fill="FFFFFF"/>
          <w:lang w:val="en-US"/>
        </w:rPr>
        <w:t xml:space="preserve">, </w:t>
      </w:r>
      <w:r w:rsidR="00E60028" w:rsidRPr="008A6F58">
        <w:rPr>
          <w:rFonts w:ascii="Candara" w:hAnsi="Candara"/>
          <w:b/>
          <w:bCs/>
          <w:sz w:val="24"/>
          <w:szCs w:val="24"/>
          <w:lang w:val="en-GB"/>
        </w:rPr>
        <w:t>Catholic</w:t>
      </w:r>
      <w:r w:rsidR="008A6F58" w:rsidRPr="008A6F58">
        <w:rPr>
          <w:rFonts w:ascii="Candara" w:hAnsi="Candara"/>
          <w:b/>
          <w:bCs/>
          <w:sz w:val="24"/>
          <w:szCs w:val="24"/>
          <w:lang w:val="en-GB"/>
        </w:rPr>
        <w:t xml:space="preserve"> </w:t>
      </w:r>
      <w:r w:rsidR="00E60028" w:rsidRPr="008A6F58">
        <w:rPr>
          <w:rFonts w:ascii="Candara" w:hAnsi="Candara"/>
          <w:b/>
          <w:bCs/>
          <w:sz w:val="24"/>
          <w:szCs w:val="24"/>
          <w:lang w:val="en-GB"/>
        </w:rPr>
        <w:t>Bishop.</w:t>
      </w:r>
      <w:bookmarkEnd w:id="9"/>
      <w:r w:rsidR="00E60028" w:rsidRPr="008A6F58">
        <w:rPr>
          <w:rFonts w:ascii="Candara" w:hAnsi="Candara"/>
          <w:b/>
          <w:bCs/>
          <w:sz w:val="24"/>
          <w:szCs w:val="24"/>
          <w:lang w:val="en-GB"/>
        </w:rPr>
        <w:t xml:space="preserve"> </w:t>
      </w:r>
    </w:p>
    <w:p w14:paraId="329CFE86" w14:textId="41A29618" w:rsidR="00E60028" w:rsidRPr="008A6F58" w:rsidRDefault="008A6F58" w:rsidP="008A6F58">
      <w:pPr>
        <w:jc w:val="both"/>
        <w:rPr>
          <w:lang w:val="en-GB"/>
        </w:rPr>
      </w:pPr>
      <w:r w:rsidRPr="008A6F58">
        <w:rPr>
          <w:lang w:val="en-GB"/>
        </w:rPr>
        <w:t xml:space="preserve">Bishop </w:t>
      </w:r>
      <w:r w:rsidR="00E60028" w:rsidRPr="008A6F58">
        <w:rPr>
          <w:lang w:val="en-GB"/>
        </w:rPr>
        <w:t>Kukah explained that the current spate of insecurity is characterised by the Instrumentalization of insecurity, adding that a military approach to tackle insecurity is futile</w:t>
      </w:r>
      <w:r w:rsidR="00BE29C1" w:rsidRPr="008A6F58">
        <w:rPr>
          <w:lang w:val="en-GB"/>
        </w:rPr>
        <w:t>, governments should adopt bread and not bullet approach to tackling insecurity</w:t>
      </w:r>
      <w:r w:rsidR="00E60028" w:rsidRPr="008A6F58">
        <w:rPr>
          <w:lang w:val="en-GB"/>
        </w:rPr>
        <w:t>. He applauded the NGF</w:t>
      </w:r>
      <w:r w:rsidR="00BE29C1" w:rsidRPr="008A6F58">
        <w:rPr>
          <w:lang w:val="en-GB"/>
        </w:rPr>
        <w:t>’s</w:t>
      </w:r>
      <w:r w:rsidR="00E60028" w:rsidRPr="008A6F58">
        <w:rPr>
          <w:lang w:val="en-GB"/>
        </w:rPr>
        <w:t xml:space="preserve"> approach to diagnose the security challenges and address them wholistically.</w:t>
      </w:r>
    </w:p>
    <w:p w14:paraId="230F28BA" w14:textId="77777777" w:rsidR="00BE29C1" w:rsidRPr="008A6F58" w:rsidRDefault="00BE29C1" w:rsidP="008A6F58">
      <w:pPr>
        <w:jc w:val="both"/>
        <w:rPr>
          <w:lang w:val="en-GB"/>
        </w:rPr>
      </w:pPr>
    </w:p>
    <w:p w14:paraId="7C634FF5" w14:textId="3E0D5EC4" w:rsidR="00E60028" w:rsidRPr="008A6F58" w:rsidRDefault="00873A9D" w:rsidP="008A6F58">
      <w:pPr>
        <w:jc w:val="both"/>
        <w:rPr>
          <w:lang w:val="en-GB"/>
        </w:rPr>
      </w:pPr>
      <w:r w:rsidRPr="00873A9D">
        <w:rPr>
          <w:lang w:val="en-GB"/>
        </w:rPr>
        <w:t>He commended the Nigeria Governors' Forum for the Peace and Inclusive Security Initiative (PISI), stressing the importance of inter-agency collaboration, adding that in the past, security operatives preferred to form silos and become territorial rather than cooperate.</w:t>
      </w:r>
      <w:r>
        <w:rPr>
          <w:lang w:val="en-GB"/>
        </w:rPr>
        <w:t xml:space="preserve"> </w:t>
      </w:r>
      <w:r w:rsidR="00BE29C1" w:rsidRPr="008A6F58">
        <w:rPr>
          <w:lang w:val="en-GB"/>
        </w:rPr>
        <w:t>Noting that</w:t>
      </w:r>
      <w:r w:rsidR="00E60028" w:rsidRPr="008A6F58">
        <w:rPr>
          <w:lang w:val="en-GB"/>
        </w:rPr>
        <w:t xml:space="preserve"> spiritualism in politics and democracy have impeded</w:t>
      </w:r>
      <w:r w:rsidR="00BE29C1" w:rsidRPr="008A6F58">
        <w:rPr>
          <w:lang w:val="en-GB"/>
        </w:rPr>
        <w:t xml:space="preserve"> speedy transition to a more peaceful and secured Nigeria.</w:t>
      </w:r>
    </w:p>
    <w:p w14:paraId="03879B61" w14:textId="77777777" w:rsidR="00BE29C1" w:rsidRPr="008A6F58" w:rsidRDefault="00BE29C1" w:rsidP="008A6F58">
      <w:pPr>
        <w:jc w:val="both"/>
        <w:rPr>
          <w:lang w:val="en-GB"/>
        </w:rPr>
      </w:pPr>
    </w:p>
    <w:p w14:paraId="108A4CC5" w14:textId="3EBF80D7" w:rsidR="00635D10" w:rsidRPr="008A6F58" w:rsidRDefault="00873A9D" w:rsidP="008A6F58">
      <w:pPr>
        <w:jc w:val="both"/>
        <w:rPr>
          <w:lang w:val="en-GB"/>
        </w:rPr>
      </w:pPr>
      <w:r w:rsidRPr="00873A9D">
        <w:rPr>
          <w:lang w:val="en-GB"/>
        </w:rPr>
        <w:t>In his final remarks, he reaffirmed the peace committee's commitment to work with state officials, emphasizing the importance of broadening the scope of the conversation beyond religious boundaries, as it is critical to a secure and peaceful Nigeria.</w:t>
      </w:r>
    </w:p>
    <w:p w14:paraId="170527A4" w14:textId="77777777" w:rsidR="00954059" w:rsidRPr="008A6F58" w:rsidRDefault="00954059" w:rsidP="008A6F58">
      <w:pPr>
        <w:pStyle w:val="Heading1"/>
        <w:jc w:val="both"/>
        <w:rPr>
          <w:rFonts w:ascii="Candara" w:hAnsi="Candara"/>
          <w:sz w:val="24"/>
          <w:szCs w:val="24"/>
          <w:lang w:val="en-GB"/>
        </w:rPr>
      </w:pPr>
      <w:bookmarkStart w:id="10" w:name="_Toc77545094"/>
      <w:r w:rsidRPr="008A6F58">
        <w:rPr>
          <w:rFonts w:ascii="Candara" w:hAnsi="Candara"/>
          <w:sz w:val="24"/>
          <w:szCs w:val="24"/>
          <w:lang w:val="en-GB"/>
        </w:rPr>
        <w:t>6.0 Inauguration of the Peace and Inclusive Security Initiative (PISI) Technical Steering Committee</w:t>
      </w:r>
      <w:bookmarkEnd w:id="10"/>
    </w:p>
    <w:p w14:paraId="457B872F" w14:textId="53BE84D5" w:rsidR="00051CD5" w:rsidRPr="008A6F58" w:rsidRDefault="00622C55" w:rsidP="008A6F58">
      <w:pPr>
        <w:jc w:val="both"/>
      </w:pPr>
      <w:r w:rsidRPr="008A6F58">
        <w:rPr>
          <w:lang w:val="en-GB"/>
        </w:rPr>
        <w:t>T</w:t>
      </w:r>
      <w:r w:rsidR="006C73DF" w:rsidRPr="008A6F58">
        <w:rPr>
          <w:lang w:val="en-GB"/>
        </w:rPr>
        <w:t xml:space="preserve">he </w:t>
      </w:r>
      <w:r w:rsidR="00051CD5" w:rsidRPr="008A6F58">
        <w:rPr>
          <w:lang w:val="en-GB"/>
        </w:rPr>
        <w:t xml:space="preserve">members of the </w:t>
      </w:r>
      <w:r w:rsidR="006C73DF" w:rsidRPr="008A6F58">
        <w:rPr>
          <w:lang w:val="en-GB"/>
        </w:rPr>
        <w:t>PISI</w:t>
      </w:r>
      <w:r w:rsidR="00051CD5" w:rsidRPr="008A6F58">
        <w:rPr>
          <w:lang w:val="en-GB"/>
        </w:rPr>
        <w:t xml:space="preserve"> steering</w:t>
      </w:r>
      <w:r w:rsidR="006C73DF" w:rsidRPr="008A6F58">
        <w:rPr>
          <w:lang w:val="en-GB"/>
        </w:rPr>
        <w:t xml:space="preserve"> committee</w:t>
      </w:r>
      <w:r w:rsidR="00051CD5" w:rsidRPr="008A6F58">
        <w:rPr>
          <w:lang w:val="en-GB"/>
        </w:rPr>
        <w:t xml:space="preserve"> </w:t>
      </w:r>
      <w:r w:rsidR="00150191" w:rsidRPr="008A6F58">
        <w:rPr>
          <w:lang w:val="en-GB"/>
        </w:rPr>
        <w:t>were</w:t>
      </w:r>
      <w:r w:rsidRPr="008A6F58">
        <w:rPr>
          <w:lang w:val="en-GB"/>
        </w:rPr>
        <w:t xml:space="preserve"> formally inaugurated </w:t>
      </w:r>
      <w:r w:rsidR="006C73DF" w:rsidRPr="008A6F58">
        <w:rPr>
          <w:lang w:val="en-GB"/>
        </w:rPr>
        <w:t xml:space="preserve">by H.E </w:t>
      </w:r>
      <w:r w:rsidR="00A24B13">
        <w:rPr>
          <w:lang w:val="en-GB"/>
        </w:rPr>
        <w:t xml:space="preserve">Kayode </w:t>
      </w:r>
      <w:r w:rsidR="006C73DF" w:rsidRPr="008A6F58">
        <w:rPr>
          <w:lang w:val="en-GB"/>
        </w:rPr>
        <w:t>J</w:t>
      </w:r>
      <w:r w:rsidR="00A24B13">
        <w:rPr>
          <w:lang w:val="en-GB"/>
        </w:rPr>
        <w:t>.</w:t>
      </w:r>
      <w:r w:rsidR="006C73DF" w:rsidRPr="008A6F58">
        <w:rPr>
          <w:lang w:val="en-GB"/>
        </w:rPr>
        <w:t xml:space="preserve"> </w:t>
      </w:r>
      <w:r w:rsidR="00A24B13">
        <w:rPr>
          <w:lang w:val="en-GB"/>
        </w:rPr>
        <w:t xml:space="preserve"> </w:t>
      </w:r>
      <w:r w:rsidR="006C73DF" w:rsidRPr="008A6F58">
        <w:rPr>
          <w:lang w:val="en-GB"/>
        </w:rPr>
        <w:t>Fayemi</w:t>
      </w:r>
      <w:r w:rsidRPr="008A6F58">
        <w:rPr>
          <w:lang w:val="en-GB"/>
        </w:rPr>
        <w:t xml:space="preserve">. </w:t>
      </w:r>
      <w:r w:rsidR="00BE29C1" w:rsidRPr="008A6F58">
        <w:rPr>
          <w:lang w:val="en-GB"/>
        </w:rPr>
        <w:t xml:space="preserve">They </w:t>
      </w:r>
      <w:r w:rsidRPr="008A6F58">
        <w:rPr>
          <w:lang w:val="en-GB"/>
        </w:rPr>
        <w:t>include</w:t>
      </w:r>
      <w:r w:rsidR="00BE29C1" w:rsidRPr="008A6F58">
        <w:rPr>
          <w:lang w:val="en-GB"/>
        </w:rPr>
        <w:t xml:space="preserve"> r</w:t>
      </w:r>
      <w:r w:rsidR="00051CD5" w:rsidRPr="008A6F58">
        <w:t>epresentatives of:</w:t>
      </w:r>
    </w:p>
    <w:tbl>
      <w:tblPr>
        <w:tblStyle w:val="TableGrid"/>
        <w:tblW w:w="0" w:type="auto"/>
        <w:tblLook w:val="04A0" w:firstRow="1" w:lastRow="0" w:firstColumn="1" w:lastColumn="0" w:noHBand="0" w:noVBand="1"/>
      </w:tblPr>
      <w:tblGrid>
        <w:gridCol w:w="846"/>
        <w:gridCol w:w="8170"/>
      </w:tblGrid>
      <w:tr w:rsidR="00BE29C1" w:rsidRPr="008A6F58" w14:paraId="3D35995F" w14:textId="77777777" w:rsidTr="006A070E">
        <w:tc>
          <w:tcPr>
            <w:tcW w:w="846" w:type="dxa"/>
            <w:shd w:val="clear" w:color="auto" w:fill="D0CECE" w:themeFill="background2" w:themeFillShade="E6"/>
          </w:tcPr>
          <w:p w14:paraId="273BE866" w14:textId="5DA47ED7" w:rsidR="00BE29C1" w:rsidRPr="008A6F58" w:rsidRDefault="00BE29C1" w:rsidP="008A6F58">
            <w:pPr>
              <w:jc w:val="both"/>
              <w:rPr>
                <w:b/>
                <w:bCs/>
                <w:lang w:val="en-US"/>
              </w:rPr>
            </w:pPr>
            <w:r w:rsidRPr="008A6F58">
              <w:rPr>
                <w:b/>
                <w:bCs/>
                <w:lang w:val="en-US"/>
              </w:rPr>
              <w:t>S/no</w:t>
            </w:r>
          </w:p>
        </w:tc>
        <w:tc>
          <w:tcPr>
            <w:tcW w:w="8170" w:type="dxa"/>
            <w:shd w:val="clear" w:color="auto" w:fill="D0CECE" w:themeFill="background2" w:themeFillShade="E6"/>
          </w:tcPr>
          <w:p w14:paraId="404F4C79" w14:textId="4A6EBBCB" w:rsidR="00BE29C1" w:rsidRPr="008A6F58" w:rsidRDefault="00BE29C1" w:rsidP="008A6F58">
            <w:pPr>
              <w:jc w:val="both"/>
              <w:rPr>
                <w:b/>
                <w:bCs/>
                <w:lang w:val="en-US"/>
              </w:rPr>
            </w:pPr>
            <w:r w:rsidRPr="008A6F58">
              <w:rPr>
                <w:b/>
                <w:bCs/>
                <w:lang w:val="en-US"/>
              </w:rPr>
              <w:t>Organization</w:t>
            </w:r>
          </w:p>
        </w:tc>
      </w:tr>
      <w:tr w:rsidR="00BE29C1" w:rsidRPr="008A6F58" w14:paraId="593726D7" w14:textId="77777777" w:rsidTr="006A070E">
        <w:tc>
          <w:tcPr>
            <w:tcW w:w="846" w:type="dxa"/>
          </w:tcPr>
          <w:p w14:paraId="4C499C11" w14:textId="04391F9C" w:rsidR="00BE29C1" w:rsidRPr="008A6F58" w:rsidRDefault="00BE29C1" w:rsidP="008A6F58">
            <w:pPr>
              <w:jc w:val="both"/>
              <w:rPr>
                <w:lang w:val="en-US"/>
              </w:rPr>
            </w:pPr>
            <w:r w:rsidRPr="008A6F58">
              <w:rPr>
                <w:lang w:val="en-US"/>
              </w:rPr>
              <w:t>1</w:t>
            </w:r>
          </w:p>
        </w:tc>
        <w:tc>
          <w:tcPr>
            <w:tcW w:w="8170" w:type="dxa"/>
          </w:tcPr>
          <w:p w14:paraId="3EF507C0" w14:textId="62DD13CC" w:rsidR="00BE29C1" w:rsidRPr="008A6F58" w:rsidRDefault="00BE29C1" w:rsidP="008A6F58">
            <w:pPr>
              <w:jc w:val="both"/>
            </w:pPr>
            <w:r w:rsidRPr="008A6F58">
              <w:t>Office of the National Security Agency</w:t>
            </w:r>
          </w:p>
        </w:tc>
      </w:tr>
      <w:tr w:rsidR="00BE29C1" w:rsidRPr="008A6F58" w14:paraId="37145E69" w14:textId="77777777" w:rsidTr="006A070E">
        <w:tc>
          <w:tcPr>
            <w:tcW w:w="846" w:type="dxa"/>
          </w:tcPr>
          <w:p w14:paraId="33D9FAFF" w14:textId="11D67771" w:rsidR="00BE29C1" w:rsidRPr="008A6F58" w:rsidRDefault="00BE29C1" w:rsidP="008A6F58">
            <w:pPr>
              <w:jc w:val="both"/>
              <w:rPr>
                <w:lang w:val="en-US"/>
              </w:rPr>
            </w:pPr>
            <w:r w:rsidRPr="008A6F58">
              <w:rPr>
                <w:lang w:val="en-US"/>
              </w:rPr>
              <w:t>2</w:t>
            </w:r>
          </w:p>
        </w:tc>
        <w:tc>
          <w:tcPr>
            <w:tcW w:w="8170" w:type="dxa"/>
          </w:tcPr>
          <w:p w14:paraId="4C7EC9E6" w14:textId="5A6E09BD" w:rsidR="00BE29C1" w:rsidRPr="008A6F58" w:rsidRDefault="00BE29C1" w:rsidP="008A6F58">
            <w:pPr>
              <w:jc w:val="both"/>
            </w:pPr>
            <w:r w:rsidRPr="008A6F58">
              <w:t>National Defence College</w:t>
            </w:r>
          </w:p>
        </w:tc>
      </w:tr>
      <w:tr w:rsidR="00BE29C1" w:rsidRPr="008A6F58" w14:paraId="1F365945" w14:textId="77777777" w:rsidTr="006A070E">
        <w:tc>
          <w:tcPr>
            <w:tcW w:w="846" w:type="dxa"/>
          </w:tcPr>
          <w:p w14:paraId="2376C487" w14:textId="032A488E" w:rsidR="00BE29C1" w:rsidRPr="008A6F58" w:rsidRDefault="00BE29C1" w:rsidP="008A6F58">
            <w:pPr>
              <w:jc w:val="both"/>
              <w:rPr>
                <w:lang w:val="en-US"/>
              </w:rPr>
            </w:pPr>
            <w:r w:rsidRPr="008A6F58">
              <w:rPr>
                <w:lang w:val="en-US"/>
              </w:rPr>
              <w:t>3</w:t>
            </w:r>
          </w:p>
        </w:tc>
        <w:tc>
          <w:tcPr>
            <w:tcW w:w="8170" w:type="dxa"/>
          </w:tcPr>
          <w:p w14:paraId="1E5E357A" w14:textId="58DF9EF2" w:rsidR="00BE29C1" w:rsidRPr="008A6F58" w:rsidRDefault="00BE29C1" w:rsidP="008A6F58">
            <w:pPr>
              <w:jc w:val="both"/>
            </w:pPr>
            <w:r w:rsidRPr="008A6F58">
              <w:t>National Orientation Agency</w:t>
            </w:r>
          </w:p>
        </w:tc>
      </w:tr>
      <w:tr w:rsidR="00BE29C1" w:rsidRPr="008A6F58" w14:paraId="6326D8A3" w14:textId="77777777" w:rsidTr="006A070E">
        <w:tc>
          <w:tcPr>
            <w:tcW w:w="846" w:type="dxa"/>
          </w:tcPr>
          <w:p w14:paraId="030B7EA4" w14:textId="1EC1768A" w:rsidR="00BE29C1" w:rsidRPr="008A6F58" w:rsidRDefault="00BE29C1" w:rsidP="008A6F58">
            <w:pPr>
              <w:jc w:val="both"/>
              <w:rPr>
                <w:lang w:val="en-US"/>
              </w:rPr>
            </w:pPr>
            <w:r w:rsidRPr="008A6F58">
              <w:rPr>
                <w:lang w:val="en-US"/>
              </w:rPr>
              <w:t>4</w:t>
            </w:r>
          </w:p>
        </w:tc>
        <w:tc>
          <w:tcPr>
            <w:tcW w:w="8170" w:type="dxa"/>
          </w:tcPr>
          <w:p w14:paraId="6B06137F" w14:textId="5D40F539" w:rsidR="00BE29C1" w:rsidRPr="008A6F58" w:rsidRDefault="00BE29C1" w:rsidP="008A6F58">
            <w:pPr>
              <w:jc w:val="both"/>
            </w:pPr>
            <w:r w:rsidRPr="008A6F58">
              <w:t>Office of the SGF</w:t>
            </w:r>
          </w:p>
        </w:tc>
      </w:tr>
      <w:tr w:rsidR="00BE29C1" w:rsidRPr="008A6F58" w14:paraId="4F05592F" w14:textId="77777777" w:rsidTr="006A070E">
        <w:tc>
          <w:tcPr>
            <w:tcW w:w="846" w:type="dxa"/>
          </w:tcPr>
          <w:p w14:paraId="6451CC8A" w14:textId="19646F0F" w:rsidR="00BE29C1" w:rsidRPr="008A6F58" w:rsidRDefault="00BE29C1" w:rsidP="008A6F58">
            <w:pPr>
              <w:jc w:val="both"/>
              <w:rPr>
                <w:lang w:val="en-US"/>
              </w:rPr>
            </w:pPr>
            <w:r w:rsidRPr="008A6F58">
              <w:rPr>
                <w:lang w:val="en-US"/>
              </w:rPr>
              <w:lastRenderedPageBreak/>
              <w:t>5</w:t>
            </w:r>
          </w:p>
        </w:tc>
        <w:tc>
          <w:tcPr>
            <w:tcW w:w="8170" w:type="dxa"/>
          </w:tcPr>
          <w:p w14:paraId="3120B67B" w14:textId="2FDDE450" w:rsidR="00BE29C1" w:rsidRPr="008A6F58" w:rsidRDefault="00BE29C1" w:rsidP="008A6F58">
            <w:pPr>
              <w:jc w:val="both"/>
            </w:pPr>
            <w:r w:rsidRPr="008A6F58">
              <w:t>Ministry of Interior</w:t>
            </w:r>
          </w:p>
        </w:tc>
      </w:tr>
      <w:tr w:rsidR="00BE29C1" w:rsidRPr="008A6F58" w14:paraId="16C32821" w14:textId="77777777" w:rsidTr="006A070E">
        <w:tc>
          <w:tcPr>
            <w:tcW w:w="846" w:type="dxa"/>
          </w:tcPr>
          <w:p w14:paraId="1B3B4B60" w14:textId="0B30186D" w:rsidR="00BE29C1" w:rsidRPr="008A6F58" w:rsidRDefault="00BE29C1" w:rsidP="008A6F58">
            <w:pPr>
              <w:jc w:val="both"/>
              <w:rPr>
                <w:lang w:val="en-US"/>
              </w:rPr>
            </w:pPr>
            <w:r w:rsidRPr="008A6F58">
              <w:rPr>
                <w:lang w:val="en-US"/>
              </w:rPr>
              <w:t>6</w:t>
            </w:r>
          </w:p>
        </w:tc>
        <w:tc>
          <w:tcPr>
            <w:tcW w:w="8170" w:type="dxa"/>
          </w:tcPr>
          <w:p w14:paraId="4CC7598C" w14:textId="4C50F002" w:rsidR="00BE29C1" w:rsidRPr="008A6F58" w:rsidRDefault="00BE29C1" w:rsidP="008A6F58">
            <w:pPr>
              <w:jc w:val="both"/>
            </w:pPr>
            <w:r w:rsidRPr="008A6F58">
              <w:t>Office of the Vice President</w:t>
            </w:r>
          </w:p>
        </w:tc>
      </w:tr>
      <w:tr w:rsidR="00BE29C1" w:rsidRPr="008A6F58" w14:paraId="3DD74FD7" w14:textId="77777777" w:rsidTr="006A070E">
        <w:tc>
          <w:tcPr>
            <w:tcW w:w="846" w:type="dxa"/>
          </w:tcPr>
          <w:p w14:paraId="57E72C6A" w14:textId="546328E7" w:rsidR="00BE29C1" w:rsidRPr="008A6F58" w:rsidRDefault="00BE29C1" w:rsidP="008A6F58">
            <w:pPr>
              <w:jc w:val="both"/>
              <w:rPr>
                <w:lang w:val="en-US"/>
              </w:rPr>
            </w:pPr>
            <w:r w:rsidRPr="008A6F58">
              <w:rPr>
                <w:lang w:val="en-US"/>
              </w:rPr>
              <w:t>7</w:t>
            </w:r>
          </w:p>
        </w:tc>
        <w:tc>
          <w:tcPr>
            <w:tcW w:w="8170" w:type="dxa"/>
          </w:tcPr>
          <w:p w14:paraId="5A9FC1B6" w14:textId="35348B7E" w:rsidR="00BE29C1" w:rsidRPr="008A6F58" w:rsidRDefault="00BE29C1" w:rsidP="008A6F58">
            <w:pPr>
              <w:jc w:val="both"/>
            </w:pPr>
            <w:r w:rsidRPr="008A6F58">
              <w:t>PDP Governors Forum</w:t>
            </w:r>
          </w:p>
        </w:tc>
      </w:tr>
      <w:tr w:rsidR="00BE29C1" w:rsidRPr="008A6F58" w14:paraId="3D76B7FA" w14:textId="77777777" w:rsidTr="006A070E">
        <w:tc>
          <w:tcPr>
            <w:tcW w:w="846" w:type="dxa"/>
          </w:tcPr>
          <w:p w14:paraId="77147E21" w14:textId="56A8AAB9" w:rsidR="00BE29C1" w:rsidRPr="008A6F58" w:rsidRDefault="00BE29C1" w:rsidP="008A6F58">
            <w:pPr>
              <w:jc w:val="both"/>
              <w:rPr>
                <w:lang w:val="en-US"/>
              </w:rPr>
            </w:pPr>
            <w:r w:rsidRPr="008A6F58">
              <w:rPr>
                <w:lang w:val="en-US"/>
              </w:rPr>
              <w:t>8</w:t>
            </w:r>
          </w:p>
        </w:tc>
        <w:tc>
          <w:tcPr>
            <w:tcW w:w="8170" w:type="dxa"/>
          </w:tcPr>
          <w:p w14:paraId="6837BDBC" w14:textId="0AC75421" w:rsidR="00BE29C1" w:rsidRPr="008A6F58" w:rsidRDefault="00BE29C1" w:rsidP="008A6F58">
            <w:pPr>
              <w:jc w:val="both"/>
            </w:pPr>
            <w:r w:rsidRPr="008A6F58">
              <w:t>Progressive Governors Association</w:t>
            </w:r>
          </w:p>
        </w:tc>
      </w:tr>
      <w:tr w:rsidR="00BE29C1" w:rsidRPr="008A6F58" w14:paraId="4557F736" w14:textId="77777777" w:rsidTr="006A070E">
        <w:tc>
          <w:tcPr>
            <w:tcW w:w="846" w:type="dxa"/>
          </w:tcPr>
          <w:p w14:paraId="0E7CD421" w14:textId="7EBA582C" w:rsidR="00BE29C1" w:rsidRPr="008A6F58" w:rsidRDefault="00BE29C1" w:rsidP="008A6F58">
            <w:pPr>
              <w:jc w:val="both"/>
              <w:rPr>
                <w:lang w:val="en-US"/>
              </w:rPr>
            </w:pPr>
            <w:r w:rsidRPr="008A6F58">
              <w:rPr>
                <w:lang w:val="en-US"/>
              </w:rPr>
              <w:t>9</w:t>
            </w:r>
          </w:p>
        </w:tc>
        <w:tc>
          <w:tcPr>
            <w:tcW w:w="8170" w:type="dxa"/>
          </w:tcPr>
          <w:p w14:paraId="65E2B573" w14:textId="419BDCDB" w:rsidR="00BE29C1" w:rsidRPr="008A6F58" w:rsidRDefault="00BE29C1" w:rsidP="008A6F58">
            <w:pPr>
              <w:jc w:val="both"/>
            </w:pPr>
            <w:r w:rsidRPr="008A6F58">
              <w:t>Plateau and Kaduna Peace Building Agencies</w:t>
            </w:r>
          </w:p>
        </w:tc>
      </w:tr>
      <w:tr w:rsidR="00BE29C1" w:rsidRPr="008A6F58" w14:paraId="377624E4" w14:textId="77777777" w:rsidTr="006A070E">
        <w:tc>
          <w:tcPr>
            <w:tcW w:w="846" w:type="dxa"/>
          </w:tcPr>
          <w:p w14:paraId="5AB3A4D0" w14:textId="03C465C4" w:rsidR="00BE29C1" w:rsidRPr="008A6F58" w:rsidRDefault="00BE29C1" w:rsidP="008A6F58">
            <w:pPr>
              <w:jc w:val="both"/>
              <w:rPr>
                <w:lang w:val="en-US"/>
              </w:rPr>
            </w:pPr>
            <w:r w:rsidRPr="008A6F58">
              <w:rPr>
                <w:lang w:val="en-US"/>
              </w:rPr>
              <w:t>10</w:t>
            </w:r>
          </w:p>
        </w:tc>
        <w:tc>
          <w:tcPr>
            <w:tcW w:w="8170" w:type="dxa"/>
          </w:tcPr>
          <w:p w14:paraId="38C6A35E" w14:textId="3B505E06" w:rsidR="00BE29C1" w:rsidRPr="008A6F58" w:rsidRDefault="00BE29C1" w:rsidP="008A6F58">
            <w:pPr>
              <w:jc w:val="both"/>
            </w:pPr>
            <w:r w:rsidRPr="008A6F58">
              <w:t>National Peace Committee</w:t>
            </w:r>
          </w:p>
        </w:tc>
      </w:tr>
      <w:tr w:rsidR="00BE29C1" w:rsidRPr="008A6F58" w14:paraId="5C1FE0DD" w14:textId="77777777" w:rsidTr="006A070E">
        <w:tc>
          <w:tcPr>
            <w:tcW w:w="846" w:type="dxa"/>
          </w:tcPr>
          <w:p w14:paraId="4A720D34" w14:textId="2679B433" w:rsidR="00BE29C1" w:rsidRPr="008A6F58" w:rsidRDefault="00BE29C1" w:rsidP="008A6F58">
            <w:pPr>
              <w:jc w:val="both"/>
              <w:rPr>
                <w:lang w:val="en-US"/>
              </w:rPr>
            </w:pPr>
            <w:r w:rsidRPr="008A6F58">
              <w:rPr>
                <w:lang w:val="en-US"/>
              </w:rPr>
              <w:t>11</w:t>
            </w:r>
          </w:p>
        </w:tc>
        <w:tc>
          <w:tcPr>
            <w:tcW w:w="8170" w:type="dxa"/>
          </w:tcPr>
          <w:p w14:paraId="14715D95" w14:textId="07C0F0DF" w:rsidR="00BE29C1" w:rsidRPr="008A6F58" w:rsidRDefault="00BE29C1" w:rsidP="008A6F58">
            <w:pPr>
              <w:jc w:val="both"/>
            </w:pPr>
            <w:r w:rsidRPr="008A6F58">
              <w:t>Obasanjo Foundation</w:t>
            </w:r>
          </w:p>
        </w:tc>
      </w:tr>
      <w:tr w:rsidR="00BE29C1" w:rsidRPr="008A6F58" w14:paraId="7D3662A0" w14:textId="77777777" w:rsidTr="006A070E">
        <w:tc>
          <w:tcPr>
            <w:tcW w:w="846" w:type="dxa"/>
          </w:tcPr>
          <w:p w14:paraId="4E025FEB" w14:textId="27E23824" w:rsidR="00BE29C1" w:rsidRPr="008A6F58" w:rsidRDefault="00BE29C1" w:rsidP="008A6F58">
            <w:pPr>
              <w:jc w:val="both"/>
              <w:rPr>
                <w:lang w:val="en-US"/>
              </w:rPr>
            </w:pPr>
            <w:r w:rsidRPr="008A6F58">
              <w:rPr>
                <w:lang w:val="en-US"/>
              </w:rPr>
              <w:t>12</w:t>
            </w:r>
          </w:p>
        </w:tc>
        <w:tc>
          <w:tcPr>
            <w:tcW w:w="8170" w:type="dxa"/>
          </w:tcPr>
          <w:p w14:paraId="4C2687D9" w14:textId="3E2A2A3A" w:rsidR="00BE29C1" w:rsidRPr="008A6F58" w:rsidRDefault="00BE29C1" w:rsidP="008A6F58">
            <w:pPr>
              <w:jc w:val="both"/>
            </w:pPr>
            <w:r w:rsidRPr="008A6F58">
              <w:t>Dangote Foundation</w:t>
            </w:r>
          </w:p>
        </w:tc>
      </w:tr>
      <w:tr w:rsidR="00BE29C1" w:rsidRPr="008A6F58" w14:paraId="3D8A38E6" w14:textId="77777777" w:rsidTr="006A070E">
        <w:tc>
          <w:tcPr>
            <w:tcW w:w="846" w:type="dxa"/>
          </w:tcPr>
          <w:p w14:paraId="2A728951" w14:textId="01402F2C" w:rsidR="00BE29C1" w:rsidRPr="008A6F58" w:rsidRDefault="00BE29C1" w:rsidP="008A6F58">
            <w:pPr>
              <w:jc w:val="both"/>
              <w:rPr>
                <w:lang w:val="en-US"/>
              </w:rPr>
            </w:pPr>
            <w:r w:rsidRPr="008A6F58">
              <w:rPr>
                <w:lang w:val="en-US"/>
              </w:rPr>
              <w:t>13</w:t>
            </w:r>
          </w:p>
        </w:tc>
        <w:tc>
          <w:tcPr>
            <w:tcW w:w="8170" w:type="dxa"/>
          </w:tcPr>
          <w:p w14:paraId="070A9F34" w14:textId="7B5A0E34" w:rsidR="00BE29C1" w:rsidRPr="008A6F58" w:rsidRDefault="00BE29C1" w:rsidP="008A6F58">
            <w:pPr>
              <w:jc w:val="both"/>
            </w:pPr>
            <w:r w:rsidRPr="008A6F58">
              <w:t>Ministry of Niger Delta</w:t>
            </w:r>
          </w:p>
        </w:tc>
      </w:tr>
      <w:tr w:rsidR="00BE29C1" w:rsidRPr="008A6F58" w14:paraId="4829D930" w14:textId="77777777" w:rsidTr="00BE29C1">
        <w:tc>
          <w:tcPr>
            <w:tcW w:w="846" w:type="dxa"/>
          </w:tcPr>
          <w:p w14:paraId="2A118617" w14:textId="59EFB564" w:rsidR="00BE29C1" w:rsidRPr="008A6F58" w:rsidRDefault="00BE29C1" w:rsidP="008A6F58">
            <w:pPr>
              <w:jc w:val="both"/>
              <w:rPr>
                <w:lang w:val="en-US"/>
              </w:rPr>
            </w:pPr>
            <w:r w:rsidRPr="008A6F58">
              <w:rPr>
                <w:lang w:val="en-US"/>
              </w:rPr>
              <w:t>14</w:t>
            </w:r>
          </w:p>
        </w:tc>
        <w:tc>
          <w:tcPr>
            <w:tcW w:w="8170" w:type="dxa"/>
          </w:tcPr>
          <w:p w14:paraId="7D51DA1F" w14:textId="34BCFD68" w:rsidR="00BE29C1" w:rsidRPr="008A6F58" w:rsidRDefault="00BE29C1" w:rsidP="008A6F58">
            <w:pPr>
              <w:pStyle w:val="NoSpacing"/>
              <w:jc w:val="both"/>
            </w:pPr>
            <w:r w:rsidRPr="008A6F58">
              <w:t>Ministry of Humanitarian Affairs</w:t>
            </w:r>
          </w:p>
        </w:tc>
      </w:tr>
    </w:tbl>
    <w:p w14:paraId="5435AAB0" w14:textId="77777777" w:rsidR="00590F73" w:rsidRPr="008A6F58" w:rsidRDefault="00590F73" w:rsidP="008A6F58">
      <w:pPr>
        <w:jc w:val="both"/>
        <w:rPr>
          <w:b/>
          <w:bCs/>
          <w:u w:val="single"/>
          <w:lang w:val="en-GB"/>
        </w:rPr>
      </w:pPr>
    </w:p>
    <w:p w14:paraId="7E38E3DE" w14:textId="1E984FAF" w:rsidR="00954059" w:rsidRPr="008A6F58" w:rsidRDefault="00954059" w:rsidP="008A6F58">
      <w:pPr>
        <w:pStyle w:val="Heading1"/>
        <w:jc w:val="both"/>
        <w:rPr>
          <w:rFonts w:ascii="Candara" w:hAnsi="Candara"/>
          <w:b/>
          <w:bCs/>
          <w:sz w:val="24"/>
          <w:szCs w:val="24"/>
          <w:lang w:val="en-US"/>
        </w:rPr>
      </w:pPr>
      <w:bookmarkStart w:id="11" w:name="_Toc77545095"/>
      <w:r w:rsidRPr="008A6F58">
        <w:rPr>
          <w:rFonts w:ascii="Candara" w:hAnsi="Candara"/>
          <w:b/>
          <w:bCs/>
          <w:sz w:val="24"/>
          <w:szCs w:val="24"/>
          <w:lang w:val="en-GB"/>
        </w:rPr>
        <w:t>7.0 Panel Discussions</w:t>
      </w:r>
      <w:bookmarkEnd w:id="11"/>
      <w:r w:rsidRPr="008A6F58">
        <w:rPr>
          <w:rFonts w:ascii="Candara" w:hAnsi="Candara"/>
          <w:b/>
          <w:bCs/>
          <w:sz w:val="24"/>
          <w:szCs w:val="24"/>
          <w:lang w:val="en-GB"/>
        </w:rPr>
        <w:t xml:space="preserve"> </w:t>
      </w:r>
    </w:p>
    <w:p w14:paraId="678ACA89" w14:textId="206BF53E" w:rsidR="00954059" w:rsidRPr="008A6F58" w:rsidRDefault="00954059" w:rsidP="008A6F58">
      <w:pPr>
        <w:rPr>
          <w:b/>
          <w:bCs/>
          <w:u w:val="single"/>
          <w:lang w:val="en-US"/>
        </w:rPr>
      </w:pPr>
      <w:r w:rsidRPr="008A6F58">
        <w:rPr>
          <w:b/>
          <w:bCs/>
          <w:u w:val="single"/>
          <w:lang w:val="en-US"/>
        </w:rPr>
        <w:t xml:space="preserve">7.1 Opening Remarks </w:t>
      </w:r>
      <w:r w:rsidR="00684378" w:rsidRPr="008A6F58">
        <w:rPr>
          <w:b/>
          <w:bCs/>
          <w:u w:val="single"/>
          <w:lang w:val="en-US"/>
        </w:rPr>
        <w:t>–</w:t>
      </w:r>
      <w:r w:rsidR="00D65BED" w:rsidRPr="008A6F58">
        <w:rPr>
          <w:b/>
          <w:bCs/>
          <w:u w:val="single"/>
          <w:lang w:val="en-US"/>
        </w:rPr>
        <w:t xml:space="preserve">the Moderator </w:t>
      </w:r>
      <w:r w:rsidR="00684378" w:rsidRPr="008A6F58">
        <w:rPr>
          <w:b/>
          <w:bCs/>
          <w:u w:val="single"/>
          <w:lang w:val="en-US"/>
        </w:rPr>
        <w:t xml:space="preserve">Prof. </w:t>
      </w:r>
      <w:r w:rsidR="00D65BED" w:rsidRPr="008A6F58">
        <w:rPr>
          <w:b/>
          <w:bCs/>
          <w:u w:val="single"/>
          <w:lang w:val="en-US"/>
        </w:rPr>
        <w:t>Charles Ukeje, Obafemi Awolowo University Ile-Ife, Osun State</w:t>
      </w:r>
      <w:r w:rsidR="008A6F58" w:rsidRPr="008A6F58">
        <w:rPr>
          <w:b/>
          <w:bCs/>
          <w:u w:val="single"/>
          <w:lang w:val="en-US"/>
        </w:rPr>
        <w:t>.</w:t>
      </w:r>
    </w:p>
    <w:p w14:paraId="5A00B42A" w14:textId="4EFAB938" w:rsidR="00AF0C42" w:rsidRPr="008A6F58" w:rsidRDefault="003309DC" w:rsidP="008A6F58">
      <w:pPr>
        <w:jc w:val="both"/>
        <w:rPr>
          <w:lang w:val="en-US"/>
        </w:rPr>
      </w:pPr>
      <w:r w:rsidRPr="008A6F58">
        <w:rPr>
          <w:lang w:val="en-US"/>
        </w:rPr>
        <w:t xml:space="preserve">He </w:t>
      </w:r>
      <w:r w:rsidR="00D65BED" w:rsidRPr="008A6F58">
        <w:rPr>
          <w:lang w:val="en-US"/>
        </w:rPr>
        <w:t>welcomed participants and elaborated on the theme of panel discussions “</w:t>
      </w:r>
      <w:r w:rsidR="00D65BED" w:rsidRPr="008A6F58">
        <w:t>Conflict Trends and Efficacy of Current Responses to Conflict and Insecurity in Nigeria</w:t>
      </w:r>
      <w:r w:rsidR="00D65BED" w:rsidRPr="008A6F58">
        <w:rPr>
          <w:lang w:val="en-US"/>
        </w:rPr>
        <w:t>”</w:t>
      </w:r>
      <w:r w:rsidRPr="008A6F58">
        <w:rPr>
          <w:lang w:val="en-US"/>
        </w:rPr>
        <w:t xml:space="preserve">. Noting that the </w:t>
      </w:r>
      <w:r w:rsidR="00D65BED" w:rsidRPr="008A6F58">
        <w:rPr>
          <w:lang w:val="en-US"/>
        </w:rPr>
        <w:t xml:space="preserve">dire </w:t>
      </w:r>
      <w:r w:rsidRPr="008A6F58">
        <w:rPr>
          <w:lang w:val="en-US"/>
        </w:rPr>
        <w:t xml:space="preserve">security situation </w:t>
      </w:r>
      <w:r w:rsidR="00D65BED" w:rsidRPr="008A6F58">
        <w:rPr>
          <w:lang w:val="en-US"/>
        </w:rPr>
        <w:t xml:space="preserve">in the country </w:t>
      </w:r>
      <w:r w:rsidRPr="008A6F58">
        <w:rPr>
          <w:lang w:val="en-US"/>
        </w:rPr>
        <w:t>c</w:t>
      </w:r>
      <w:r w:rsidR="00D65BED" w:rsidRPr="008A6F58">
        <w:rPr>
          <w:lang w:val="en-US"/>
        </w:rPr>
        <w:t>ould</w:t>
      </w:r>
      <w:r w:rsidRPr="008A6F58">
        <w:rPr>
          <w:lang w:val="en-US"/>
        </w:rPr>
        <w:t xml:space="preserve"> no longer be left </w:t>
      </w:r>
      <w:r w:rsidR="00611CC0" w:rsidRPr="008A6F58">
        <w:rPr>
          <w:lang w:val="en-US"/>
        </w:rPr>
        <w:t>solely</w:t>
      </w:r>
      <w:r w:rsidRPr="008A6F58">
        <w:rPr>
          <w:lang w:val="en-US"/>
        </w:rPr>
        <w:t xml:space="preserve"> in the hands of government</w:t>
      </w:r>
      <w:r w:rsidR="00611CC0" w:rsidRPr="008A6F58">
        <w:rPr>
          <w:lang w:val="en-US"/>
        </w:rPr>
        <w:t xml:space="preserve">; </w:t>
      </w:r>
      <w:r w:rsidR="00D65BED" w:rsidRPr="008A6F58">
        <w:rPr>
          <w:lang w:val="en-US"/>
        </w:rPr>
        <w:t xml:space="preserve">arguing that </w:t>
      </w:r>
      <w:r w:rsidR="00611CC0" w:rsidRPr="008A6F58">
        <w:rPr>
          <w:lang w:val="en-US"/>
        </w:rPr>
        <w:t xml:space="preserve">there </w:t>
      </w:r>
      <w:r w:rsidR="005E4EB7" w:rsidRPr="008A6F58">
        <w:rPr>
          <w:lang w:val="en-US"/>
        </w:rPr>
        <w:t xml:space="preserve">is </w:t>
      </w:r>
      <w:r w:rsidR="00611CC0" w:rsidRPr="008A6F58">
        <w:rPr>
          <w:lang w:val="en-US"/>
        </w:rPr>
        <w:t xml:space="preserve">need for </w:t>
      </w:r>
      <w:r w:rsidR="00D65BED" w:rsidRPr="008A6F58">
        <w:rPr>
          <w:lang w:val="en-US"/>
        </w:rPr>
        <w:t>collaboration amongst stakeholders</w:t>
      </w:r>
      <w:r w:rsidR="00611CC0" w:rsidRPr="008A6F58">
        <w:rPr>
          <w:lang w:val="en-US"/>
        </w:rPr>
        <w:t xml:space="preserve"> </w:t>
      </w:r>
      <w:r w:rsidR="00D65BED" w:rsidRPr="008A6F58">
        <w:rPr>
          <w:lang w:val="en-US"/>
        </w:rPr>
        <w:t xml:space="preserve">in order </w:t>
      </w:r>
      <w:r w:rsidR="00611CC0" w:rsidRPr="008A6F58">
        <w:rPr>
          <w:lang w:val="en-US"/>
        </w:rPr>
        <w:t xml:space="preserve">to </w:t>
      </w:r>
      <w:r w:rsidR="00D65BED" w:rsidRPr="008A6F58">
        <w:rPr>
          <w:lang w:val="en-US"/>
        </w:rPr>
        <w:t xml:space="preserve">develop </w:t>
      </w:r>
      <w:r w:rsidR="00611CC0" w:rsidRPr="008A6F58">
        <w:rPr>
          <w:lang w:val="en-US"/>
        </w:rPr>
        <w:t>a solution to some of the problems of insecurity</w:t>
      </w:r>
      <w:r w:rsidR="00D65BED" w:rsidRPr="008A6F58">
        <w:rPr>
          <w:lang w:val="en-US"/>
        </w:rPr>
        <w:t xml:space="preserve"> in Nigeria</w:t>
      </w:r>
      <w:r w:rsidR="00611CC0" w:rsidRPr="008A6F58">
        <w:rPr>
          <w:lang w:val="en-US"/>
        </w:rPr>
        <w:t>.</w:t>
      </w:r>
    </w:p>
    <w:p w14:paraId="11167943" w14:textId="77777777" w:rsidR="006B6A61" w:rsidRPr="008A6F58" w:rsidRDefault="006B6A61" w:rsidP="008A6F58">
      <w:pPr>
        <w:jc w:val="both"/>
        <w:rPr>
          <w:lang w:val="en-US"/>
        </w:rPr>
      </w:pPr>
    </w:p>
    <w:p w14:paraId="7D25FCE9" w14:textId="7E8B0D6A" w:rsidR="00B447C9" w:rsidRPr="008A6F58" w:rsidRDefault="00AF0C42" w:rsidP="008A6F58">
      <w:pPr>
        <w:jc w:val="both"/>
      </w:pPr>
      <w:r w:rsidRPr="008A6F58">
        <w:rPr>
          <w:lang w:val="en-US"/>
        </w:rPr>
        <w:t xml:space="preserve">Several speakers alluded to the adverse effect insecurity </w:t>
      </w:r>
      <w:r w:rsidR="006B6A61" w:rsidRPr="008A6F58">
        <w:rPr>
          <w:lang w:val="en-US"/>
        </w:rPr>
        <w:t xml:space="preserve">in the country, specifically on the economy, including increased defense spending at the expense of other economic sectors, decimation of consumer confidence </w:t>
      </w:r>
      <w:r w:rsidR="00E0065C" w:rsidRPr="00E0065C">
        <w:rPr>
          <w:lang w:val="en-US"/>
        </w:rPr>
        <w:t>which has a negative impact on FDI inflows</w:t>
      </w:r>
      <w:r w:rsidR="00E6619F">
        <w:rPr>
          <w:lang w:val="en-US"/>
        </w:rPr>
        <w:t>.</w:t>
      </w:r>
    </w:p>
    <w:p w14:paraId="535366CF" w14:textId="29BE7089" w:rsidR="00684378" w:rsidRPr="008A6F58" w:rsidRDefault="008A6F58" w:rsidP="008A6F58">
      <w:pPr>
        <w:rPr>
          <w:b/>
          <w:bCs/>
          <w:u w:val="single"/>
          <w:lang w:val="en-US"/>
        </w:rPr>
      </w:pPr>
      <w:r w:rsidRPr="008A6F58">
        <w:rPr>
          <w:b/>
          <w:bCs/>
          <w:u w:val="single"/>
          <w:lang w:val="en-US"/>
        </w:rPr>
        <w:t xml:space="preserve">7.2 </w:t>
      </w:r>
      <w:r w:rsidR="006B6A61" w:rsidRPr="008A6F58">
        <w:rPr>
          <w:b/>
          <w:bCs/>
          <w:u w:val="single"/>
          <w:lang w:val="en-US"/>
        </w:rPr>
        <w:t>How did we get to this point?</w:t>
      </w:r>
      <w:r w:rsidRPr="008A6F58">
        <w:rPr>
          <w:b/>
          <w:bCs/>
          <w:u w:val="single"/>
          <w:lang w:val="en-US"/>
        </w:rPr>
        <w:t xml:space="preserve"> – </w:t>
      </w:r>
      <w:r w:rsidR="00B447C9" w:rsidRPr="008A6F58">
        <w:rPr>
          <w:b/>
          <w:bCs/>
          <w:u w:val="single"/>
        </w:rPr>
        <w:t>Is</w:t>
      </w:r>
      <w:r w:rsidR="00306ED1" w:rsidRPr="008A6F58">
        <w:rPr>
          <w:b/>
          <w:bCs/>
          <w:u w:val="single"/>
          <w:lang w:val="en-US"/>
        </w:rPr>
        <w:t>a</w:t>
      </w:r>
      <w:r w:rsidR="00B447C9" w:rsidRPr="008A6F58">
        <w:rPr>
          <w:b/>
          <w:bCs/>
          <w:u w:val="single"/>
        </w:rPr>
        <w:t>ac Mbachu, Professor of Political Science and Defence Studies, Nigeria Defen</w:t>
      </w:r>
      <w:r w:rsidR="00C02D59" w:rsidRPr="008A6F58">
        <w:rPr>
          <w:b/>
          <w:bCs/>
          <w:u w:val="single"/>
          <w:lang w:val="en-US"/>
        </w:rPr>
        <w:t>c</w:t>
      </w:r>
      <w:r w:rsidR="00B447C9" w:rsidRPr="008A6F58">
        <w:rPr>
          <w:b/>
          <w:bCs/>
          <w:u w:val="single"/>
        </w:rPr>
        <w:t>e Academy</w:t>
      </w:r>
      <w:r w:rsidR="006B6A61" w:rsidRPr="008A6F58">
        <w:rPr>
          <w:b/>
          <w:bCs/>
          <w:u w:val="single"/>
          <w:lang w:val="en-US"/>
        </w:rPr>
        <w:t>.</w:t>
      </w:r>
    </w:p>
    <w:p w14:paraId="1E11AF99" w14:textId="278A369B" w:rsidR="006B6A61" w:rsidRPr="008A6F58" w:rsidRDefault="006B6A61" w:rsidP="008A6F58">
      <w:pPr>
        <w:jc w:val="both"/>
        <w:rPr>
          <w:lang w:val="en-US"/>
        </w:rPr>
      </w:pPr>
      <w:r w:rsidRPr="008A6F58">
        <w:rPr>
          <w:lang w:val="en-US"/>
        </w:rPr>
        <w:t>Prof. Isaac began by drawing on examples from China, explaining that although the wall of china was built to protect the Chinese from invaders, overtime it became evident that they had not handled the most critical aspect, which is the mindset of the citizens.</w:t>
      </w:r>
    </w:p>
    <w:p w14:paraId="4BFEB0A2" w14:textId="7872C8CD" w:rsidR="006B6A61" w:rsidRPr="008A6F58" w:rsidRDefault="006B6A61" w:rsidP="008A6F58">
      <w:pPr>
        <w:jc w:val="both"/>
        <w:rPr>
          <w:lang w:val="en-US"/>
        </w:rPr>
      </w:pPr>
      <w:r w:rsidRPr="008A6F58">
        <w:rPr>
          <w:lang w:val="en-US"/>
        </w:rPr>
        <w:t xml:space="preserve">He added that justice was critical to security and the continued rise in poverty levels has exacerbated the security challenges in the country. Adding that corruption is at the heart of the issues currently besieging the country, adding that this has led to the underfunding </w:t>
      </w:r>
      <w:r w:rsidRPr="008A6F58">
        <w:rPr>
          <w:lang w:val="en-US"/>
        </w:rPr>
        <w:lastRenderedPageBreak/>
        <w:t>of critical security agencies leading to ungoverned vacuums that are now governed by non-State actors.</w:t>
      </w:r>
    </w:p>
    <w:p w14:paraId="668E5429" w14:textId="7D3F941D" w:rsidR="00F2465B" w:rsidRPr="008A6F58" w:rsidRDefault="00F2465B" w:rsidP="008A6F58">
      <w:pPr>
        <w:jc w:val="both"/>
        <w:rPr>
          <w:lang w:val="en-US"/>
        </w:rPr>
      </w:pPr>
    </w:p>
    <w:p w14:paraId="201047AE" w14:textId="0EC66772" w:rsidR="00F2465B" w:rsidRPr="008A6F58" w:rsidRDefault="00F2465B" w:rsidP="008A6F58">
      <w:pPr>
        <w:jc w:val="both"/>
        <w:rPr>
          <w:lang w:val="en-US"/>
        </w:rPr>
      </w:pPr>
      <w:r w:rsidRPr="008A6F58">
        <w:rPr>
          <w:lang w:val="en-US"/>
        </w:rPr>
        <w:t>Arguing that corruption is at the heart of the continued rise in inequality and marginalization coupled with the vast span of ungoverned spaces. All of which have eroded the confidence in government and exacerbated the failing social contract</w:t>
      </w:r>
      <w:r w:rsidR="00D2691E" w:rsidRPr="008A6F58">
        <w:rPr>
          <w:lang w:val="en-US"/>
        </w:rPr>
        <w:t xml:space="preserve">. He noted the need for efforts to intensify efforts to ameliorate the poverty situation in the country. </w:t>
      </w:r>
    </w:p>
    <w:p w14:paraId="078C02A2" w14:textId="77777777" w:rsidR="00D2691E" w:rsidRPr="008A6F58" w:rsidRDefault="00D2691E" w:rsidP="008A6F58">
      <w:pPr>
        <w:jc w:val="both"/>
        <w:rPr>
          <w:u w:val="single"/>
          <w:lang w:val="en-US"/>
        </w:rPr>
      </w:pPr>
    </w:p>
    <w:p w14:paraId="0ED0F476" w14:textId="65B875C2" w:rsidR="00D2691E" w:rsidRPr="008A6F58" w:rsidRDefault="008A6F58" w:rsidP="008A6F58">
      <w:pPr>
        <w:jc w:val="both"/>
        <w:rPr>
          <w:b/>
          <w:bCs/>
          <w:u w:val="single"/>
          <w:lang w:val="en-US"/>
        </w:rPr>
      </w:pPr>
      <w:r w:rsidRPr="008A6F58">
        <w:rPr>
          <w:b/>
          <w:bCs/>
          <w:u w:val="single"/>
          <w:lang w:val="en-US"/>
        </w:rPr>
        <w:t>7.3 E</w:t>
      </w:r>
      <w:r w:rsidR="00D2691E" w:rsidRPr="008A6F58">
        <w:rPr>
          <w:b/>
          <w:bCs/>
          <w:u w:val="single"/>
          <w:lang w:val="en-US"/>
        </w:rPr>
        <w:t xml:space="preserve">laborate on the timelines of the various security challenges and the impact on society </w:t>
      </w:r>
      <w:r w:rsidRPr="008A6F58">
        <w:rPr>
          <w:b/>
          <w:bCs/>
          <w:u w:val="single"/>
          <w:lang w:val="en-US"/>
        </w:rPr>
        <w:t>–</w:t>
      </w:r>
      <w:r w:rsidR="00D2691E" w:rsidRPr="008A6F58">
        <w:rPr>
          <w:b/>
          <w:bCs/>
          <w:u w:val="single"/>
          <w:lang w:val="en-US"/>
        </w:rPr>
        <w:t xml:space="preserve"> Dr. Nnamdi Obasi Senior Adviser, Nigeria International Crisis Group (ICG)</w:t>
      </w:r>
    </w:p>
    <w:p w14:paraId="6C89911E" w14:textId="47AF66BE" w:rsidR="00D2691E" w:rsidRPr="008A6F58" w:rsidRDefault="00D2691E" w:rsidP="008A6F58">
      <w:pPr>
        <w:jc w:val="both"/>
        <w:rPr>
          <w:lang w:val="en-US"/>
        </w:rPr>
      </w:pPr>
      <w:r w:rsidRPr="008A6F58">
        <w:rPr>
          <w:lang w:val="en-US"/>
        </w:rPr>
        <w:t>Dr. Nnamdi thanked the organizers for putting the event together, stating that the geography of the crisis has c</w:t>
      </w:r>
      <w:r w:rsidR="002F6F14">
        <w:rPr>
          <w:lang w:val="en-US"/>
        </w:rPr>
        <w:t>hanged overtime;</w:t>
      </w:r>
      <w:r w:rsidRPr="008A6F58">
        <w:rPr>
          <w:lang w:val="en-US"/>
        </w:rPr>
        <w:t xml:space="preserve"> at the time he joined the ICG</w:t>
      </w:r>
      <w:r w:rsidR="002F6F14">
        <w:rPr>
          <w:lang w:val="en-US"/>
        </w:rPr>
        <w:t>,</w:t>
      </w:r>
      <w:r w:rsidRPr="008A6F58">
        <w:rPr>
          <w:lang w:val="en-US"/>
        </w:rPr>
        <w:t xml:space="preserve"> the burning topic was the Niger-Delta crisis</w:t>
      </w:r>
      <w:r w:rsidR="002F6F14">
        <w:rPr>
          <w:lang w:val="en-US"/>
        </w:rPr>
        <w:t>,</w:t>
      </w:r>
      <w:r w:rsidRPr="008A6F58">
        <w:rPr>
          <w:lang w:val="en-US"/>
        </w:rPr>
        <w:t xml:space="preserve"> and now the security challenges have </w:t>
      </w:r>
      <w:r w:rsidR="003446D0" w:rsidRPr="008A6F58">
        <w:rPr>
          <w:lang w:val="en-US"/>
        </w:rPr>
        <w:t>metamorphosed across the</w:t>
      </w:r>
      <w:r w:rsidRPr="008A6F58">
        <w:rPr>
          <w:lang w:val="en-US"/>
        </w:rPr>
        <w:t xml:space="preserve"> country.</w:t>
      </w:r>
    </w:p>
    <w:p w14:paraId="50F713B7" w14:textId="77777777" w:rsidR="00E86A11" w:rsidRPr="008A6F58" w:rsidRDefault="00E86A11" w:rsidP="008A6F58">
      <w:pPr>
        <w:jc w:val="both"/>
        <w:rPr>
          <w:lang w:val="en-US"/>
        </w:rPr>
      </w:pPr>
    </w:p>
    <w:p w14:paraId="78181F64" w14:textId="4D4DAA92" w:rsidR="00D2691E" w:rsidRPr="008A6F58" w:rsidRDefault="003446D0" w:rsidP="008A6F58">
      <w:pPr>
        <w:jc w:val="both"/>
        <w:rPr>
          <w:lang w:val="en-US"/>
        </w:rPr>
      </w:pPr>
      <w:r w:rsidRPr="008A6F58">
        <w:rPr>
          <w:lang w:val="en-US"/>
        </w:rPr>
        <w:t>Noting that the nature</w:t>
      </w:r>
      <w:r w:rsidR="00D2691E" w:rsidRPr="008A6F58">
        <w:rPr>
          <w:lang w:val="en-US"/>
        </w:rPr>
        <w:t xml:space="preserve"> of the insecurity has evolved to be more generalized across various demographics and aspects</w:t>
      </w:r>
      <w:r w:rsidRPr="008A6F58">
        <w:rPr>
          <w:lang w:val="en-US"/>
        </w:rPr>
        <w:t>, t</w:t>
      </w:r>
      <w:r w:rsidR="00D2691E" w:rsidRPr="008A6F58">
        <w:rPr>
          <w:lang w:val="en-US"/>
        </w:rPr>
        <w:t xml:space="preserve">he </w:t>
      </w:r>
      <w:r w:rsidR="00337C8F" w:rsidRPr="00337C8F">
        <w:rPr>
          <w:lang w:val="en-US"/>
        </w:rPr>
        <w:t xml:space="preserve">number of actors has increased, as have the </w:t>
      </w:r>
      <w:r w:rsidR="00E6619F">
        <w:rPr>
          <w:lang w:val="en-US"/>
        </w:rPr>
        <w:t>frequency</w:t>
      </w:r>
      <w:r w:rsidR="00337C8F" w:rsidRPr="00337C8F">
        <w:rPr>
          <w:lang w:val="en-US"/>
        </w:rPr>
        <w:t xml:space="preserve"> of insecurity and violence</w:t>
      </w:r>
      <w:r w:rsidR="00D2691E" w:rsidRPr="008A6F58">
        <w:rPr>
          <w:lang w:val="en-US"/>
        </w:rPr>
        <w:t>.</w:t>
      </w:r>
      <w:r w:rsidRPr="008A6F58">
        <w:rPr>
          <w:lang w:val="en-US"/>
        </w:rPr>
        <w:t xml:space="preserve"> </w:t>
      </w:r>
      <w:r w:rsidR="00D2691E" w:rsidRPr="008A6F58">
        <w:rPr>
          <w:lang w:val="en-US"/>
        </w:rPr>
        <w:t>The fatality has continued to rise</w:t>
      </w:r>
      <w:r w:rsidR="00567C86">
        <w:rPr>
          <w:lang w:val="en-US"/>
        </w:rPr>
        <w:t>;</w:t>
      </w:r>
      <w:r w:rsidR="00D2691E" w:rsidRPr="008A6F58">
        <w:rPr>
          <w:lang w:val="en-US"/>
        </w:rPr>
        <w:t xml:space="preserve"> in 2019</w:t>
      </w:r>
      <w:r w:rsidR="00567C86">
        <w:rPr>
          <w:lang w:val="en-US"/>
        </w:rPr>
        <w:t>,</w:t>
      </w:r>
      <w:r w:rsidR="00D2691E" w:rsidRPr="008A6F58">
        <w:rPr>
          <w:lang w:val="en-US"/>
        </w:rPr>
        <w:t xml:space="preserve"> the total fatalities recorded was about 2300</w:t>
      </w:r>
      <w:r w:rsidR="00D028E3">
        <w:rPr>
          <w:lang w:val="en-US"/>
        </w:rPr>
        <w:t>,</w:t>
      </w:r>
      <w:r w:rsidR="003E31EB" w:rsidRPr="003E31EB">
        <w:t xml:space="preserve"> </w:t>
      </w:r>
      <w:r w:rsidR="003E31EB" w:rsidRPr="003E31EB">
        <w:rPr>
          <w:lang w:val="en-US"/>
        </w:rPr>
        <w:t>in the first quarter of 2020, it was 2400; extrapolating the</w:t>
      </w:r>
      <w:r w:rsidR="00D2691E" w:rsidRPr="008A6F58">
        <w:rPr>
          <w:lang w:val="en-US"/>
        </w:rPr>
        <w:t xml:space="preserve"> figures, we can expect 6400</w:t>
      </w:r>
      <w:r w:rsidR="00D4122B">
        <w:rPr>
          <w:lang w:val="en-US"/>
        </w:rPr>
        <w:t xml:space="preserve"> fatalities in 2021,</w:t>
      </w:r>
      <w:r w:rsidR="00D2691E" w:rsidRPr="008A6F58">
        <w:rPr>
          <w:lang w:val="en-US"/>
        </w:rPr>
        <w:t xml:space="preserve"> more than double the 2019 figures.</w:t>
      </w:r>
    </w:p>
    <w:p w14:paraId="1E84AD89" w14:textId="77777777" w:rsidR="00E86A11" w:rsidRPr="008A6F58" w:rsidRDefault="00E86A11" w:rsidP="008A6F58">
      <w:pPr>
        <w:jc w:val="both"/>
        <w:rPr>
          <w:lang w:val="en-US"/>
        </w:rPr>
      </w:pPr>
    </w:p>
    <w:p w14:paraId="13C0FB6D" w14:textId="6232B305" w:rsidR="00D2691E" w:rsidRPr="008A6F58" w:rsidRDefault="00D2691E" w:rsidP="008A6F58">
      <w:pPr>
        <w:jc w:val="both"/>
        <w:rPr>
          <w:lang w:val="en-US"/>
        </w:rPr>
      </w:pPr>
      <w:r w:rsidRPr="008A6F58">
        <w:rPr>
          <w:lang w:val="en-US"/>
        </w:rPr>
        <w:t xml:space="preserve">The rise in IDP camps reflects the situation in the country </w:t>
      </w:r>
      <w:r w:rsidR="00004FF6">
        <w:rPr>
          <w:lang w:val="en-US"/>
        </w:rPr>
        <w:t xml:space="preserve">and </w:t>
      </w:r>
      <w:r w:rsidR="003446D0" w:rsidRPr="008A6F58">
        <w:rPr>
          <w:lang w:val="en-US"/>
        </w:rPr>
        <w:t>gives a</w:t>
      </w:r>
      <w:r w:rsidRPr="008A6F58">
        <w:rPr>
          <w:lang w:val="en-US"/>
        </w:rPr>
        <w:t xml:space="preserve"> clear </w:t>
      </w:r>
      <w:r w:rsidR="003446D0" w:rsidRPr="008A6F58">
        <w:rPr>
          <w:lang w:val="en-US"/>
        </w:rPr>
        <w:t xml:space="preserve">insight </w:t>
      </w:r>
      <w:r w:rsidR="00004FF6">
        <w:rPr>
          <w:lang w:val="en-US"/>
        </w:rPr>
        <w:t>of</w:t>
      </w:r>
      <w:r w:rsidRPr="008A6F58">
        <w:rPr>
          <w:lang w:val="en-US"/>
        </w:rPr>
        <w:t xml:space="preserve"> the rise of internally displaced people</w:t>
      </w:r>
      <w:r w:rsidR="003446D0" w:rsidRPr="008A6F58">
        <w:rPr>
          <w:lang w:val="en-US"/>
        </w:rPr>
        <w:t>, f</w:t>
      </w:r>
      <w:r w:rsidRPr="008A6F58">
        <w:rPr>
          <w:lang w:val="en-US"/>
        </w:rPr>
        <w:t xml:space="preserve">amilies have been impoverished by ransom fees and </w:t>
      </w:r>
      <w:r w:rsidR="00004FF6" w:rsidRPr="00004FF6">
        <w:rPr>
          <w:lang w:val="en-US"/>
        </w:rPr>
        <w:t>have experienced heightened trauma as a result of their experiences.</w:t>
      </w:r>
      <w:r w:rsidR="00004FF6">
        <w:rPr>
          <w:lang w:val="en-US"/>
        </w:rPr>
        <w:t xml:space="preserve"> </w:t>
      </w:r>
      <w:r w:rsidRPr="008A6F58">
        <w:rPr>
          <w:lang w:val="en-US"/>
        </w:rPr>
        <w:t>The continued dimi</w:t>
      </w:r>
      <w:r w:rsidR="00E86A11" w:rsidRPr="008A6F58">
        <w:rPr>
          <w:lang w:val="en-US"/>
        </w:rPr>
        <w:t>ni</w:t>
      </w:r>
      <w:r w:rsidRPr="008A6F58">
        <w:rPr>
          <w:lang w:val="en-US"/>
        </w:rPr>
        <w:t xml:space="preserve">shing capacity of the State to address the challenges </w:t>
      </w:r>
      <w:r w:rsidR="00E86A11" w:rsidRPr="008A6F58">
        <w:rPr>
          <w:lang w:val="en-US"/>
        </w:rPr>
        <w:t xml:space="preserve">has further </w:t>
      </w:r>
      <w:r w:rsidRPr="008A6F58">
        <w:rPr>
          <w:lang w:val="en-US"/>
        </w:rPr>
        <w:t>widening the ga</w:t>
      </w:r>
      <w:r w:rsidR="00E86A11" w:rsidRPr="008A6F58">
        <w:rPr>
          <w:lang w:val="en-US"/>
        </w:rPr>
        <w:t xml:space="preserve">p of inequality. </w:t>
      </w:r>
      <w:r w:rsidRPr="008A6F58">
        <w:rPr>
          <w:lang w:val="en-US"/>
        </w:rPr>
        <w:t>The increase in impunity is a reflection of the justice system</w:t>
      </w:r>
      <w:r w:rsidR="00E86A11" w:rsidRPr="008A6F58">
        <w:rPr>
          <w:lang w:val="en-US"/>
        </w:rPr>
        <w:t>, explaining that i</w:t>
      </w:r>
      <w:r w:rsidRPr="008A6F58">
        <w:rPr>
          <w:lang w:val="en-US"/>
        </w:rPr>
        <w:t>mpunity leads to self-help, including individual, regional and state outfits. Which could become a double-edged sword as these vigilantes are formed along ethnic lines.</w:t>
      </w:r>
      <w:r w:rsidR="00E86A11" w:rsidRPr="008A6F58">
        <w:rPr>
          <w:lang w:val="en-US"/>
        </w:rPr>
        <w:t xml:space="preserve"> </w:t>
      </w:r>
      <w:r w:rsidRPr="008A6F58">
        <w:rPr>
          <w:lang w:val="en-US"/>
        </w:rPr>
        <w:t xml:space="preserve">The inability of states to provides security has led to </w:t>
      </w:r>
      <w:r w:rsidR="00E86A11" w:rsidRPr="008A6F58">
        <w:rPr>
          <w:lang w:val="en-US"/>
        </w:rPr>
        <w:t xml:space="preserve">the </w:t>
      </w:r>
      <w:r w:rsidRPr="008A6F58">
        <w:rPr>
          <w:lang w:val="en-US"/>
        </w:rPr>
        <w:t>polarization of her citizens.</w:t>
      </w:r>
    </w:p>
    <w:p w14:paraId="03C77DF9" w14:textId="77777777" w:rsidR="00E86A11" w:rsidRPr="008A6F58" w:rsidRDefault="00E86A11" w:rsidP="008A6F58">
      <w:pPr>
        <w:jc w:val="both"/>
        <w:rPr>
          <w:lang w:val="en-US"/>
        </w:rPr>
      </w:pPr>
    </w:p>
    <w:p w14:paraId="4A426BB8" w14:textId="0BE6FA7F" w:rsidR="00E86A11" w:rsidRPr="008A6F58" w:rsidRDefault="008A6F58" w:rsidP="008A6F58">
      <w:pPr>
        <w:rPr>
          <w:b/>
          <w:bCs/>
          <w:u w:val="single"/>
          <w:lang w:val="en-US"/>
        </w:rPr>
      </w:pPr>
      <w:r w:rsidRPr="008A6F58">
        <w:rPr>
          <w:b/>
          <w:bCs/>
          <w:u w:val="single"/>
          <w:lang w:val="en-US"/>
        </w:rPr>
        <w:lastRenderedPageBreak/>
        <w:t xml:space="preserve">7.4 </w:t>
      </w:r>
      <w:r w:rsidR="002C4CB7" w:rsidRPr="008A6F58">
        <w:rPr>
          <w:b/>
          <w:bCs/>
          <w:u w:val="single"/>
          <w:lang w:val="en-US"/>
        </w:rPr>
        <w:t xml:space="preserve">What is the capacity of the State to address issues of security? </w:t>
      </w:r>
      <w:r w:rsidRPr="008A6F58">
        <w:rPr>
          <w:b/>
          <w:bCs/>
          <w:u w:val="single"/>
          <w:lang w:val="en-US"/>
        </w:rPr>
        <w:t>–</w:t>
      </w:r>
      <w:r w:rsidR="00E86A11" w:rsidRPr="008A6F58">
        <w:rPr>
          <w:b/>
          <w:bCs/>
          <w:i/>
          <w:iCs/>
          <w:u w:val="single"/>
          <w:lang w:val="en-US"/>
        </w:rPr>
        <w:t xml:space="preserve"> </w:t>
      </w:r>
      <w:r w:rsidR="00E86A11" w:rsidRPr="008A6F58">
        <w:rPr>
          <w:b/>
          <w:bCs/>
          <w:u w:val="single"/>
          <w:lang w:val="en-GB"/>
        </w:rPr>
        <w:t xml:space="preserve">H.E. Simon Lalong Governor, Plateau State </w:t>
      </w:r>
    </w:p>
    <w:p w14:paraId="4C91CF8F" w14:textId="6B38E047" w:rsidR="0005187C" w:rsidRPr="008A6F58" w:rsidRDefault="00B10DE5" w:rsidP="008A6F58">
      <w:pPr>
        <w:jc w:val="both"/>
        <w:rPr>
          <w:lang w:val="en-US"/>
        </w:rPr>
      </w:pPr>
      <w:r w:rsidRPr="00B10DE5">
        <w:rPr>
          <w:lang w:val="en-US"/>
        </w:rPr>
        <w:t>Gov. Lalong reflected on his time as speaker of the State House of Assembly, saying that there was little he could do because his powers were limited, and that the issues have evolved now that he is governor</w:t>
      </w:r>
      <w:r>
        <w:rPr>
          <w:lang w:val="en-US"/>
        </w:rPr>
        <w:t xml:space="preserve">. </w:t>
      </w:r>
      <w:r w:rsidRPr="00B10DE5">
        <w:rPr>
          <w:lang w:val="en-US"/>
        </w:rPr>
        <w:t>He emphasized the importance of a defined method to addressing insecurity, noting that in his experience, many Civil Society Organizations (CSOs) are willing to help but aren't given the opportunity.</w:t>
      </w:r>
    </w:p>
    <w:p w14:paraId="4548E898" w14:textId="77777777" w:rsidR="0005187C" w:rsidRPr="008A6F58" w:rsidRDefault="0005187C" w:rsidP="008A6F58">
      <w:pPr>
        <w:jc w:val="both"/>
        <w:rPr>
          <w:lang w:val="en-US"/>
        </w:rPr>
      </w:pPr>
    </w:p>
    <w:p w14:paraId="42EBAE9E" w14:textId="39C7C8DC" w:rsidR="00C270F1" w:rsidRPr="008A6F58" w:rsidRDefault="00391AA8" w:rsidP="008A6F58">
      <w:pPr>
        <w:jc w:val="both"/>
        <w:rPr>
          <w:lang w:val="en-US"/>
        </w:rPr>
      </w:pPr>
      <w:r w:rsidRPr="00391AA8">
        <w:rPr>
          <w:lang w:val="en-US"/>
        </w:rPr>
        <w:t xml:space="preserve">Efforts to de-escalate the state's security challenges have resulted in the development of a comprehensive document addressing issues of </w:t>
      </w:r>
      <w:r w:rsidR="00E6619F">
        <w:rPr>
          <w:lang w:val="en-US"/>
        </w:rPr>
        <w:t xml:space="preserve">conflict </w:t>
      </w:r>
      <w:r w:rsidRPr="00391AA8">
        <w:rPr>
          <w:lang w:val="en-US"/>
        </w:rPr>
        <w:t>prevention and peacebuilding, as well as the establishment of an inter-religious council to address religious issues.</w:t>
      </w:r>
      <w:r>
        <w:rPr>
          <w:lang w:val="en-US"/>
        </w:rPr>
        <w:t xml:space="preserve"> </w:t>
      </w:r>
      <w:r w:rsidRPr="00391AA8">
        <w:rPr>
          <w:lang w:val="en-US"/>
        </w:rPr>
        <w:t>The document emphasized the need for institutions that can domesticate and drive conflict prevention and peacebuilding agency, the institution was backed by law. The document outlined the framework for conflict resolution and peacebuilding in detail.</w:t>
      </w:r>
    </w:p>
    <w:p w14:paraId="6D47E249" w14:textId="59781B57" w:rsidR="00595F97" w:rsidRPr="008A6F58" w:rsidRDefault="00E86A11" w:rsidP="008A6F58">
      <w:pPr>
        <w:jc w:val="both"/>
        <w:rPr>
          <w:lang w:val="en-US"/>
        </w:rPr>
      </w:pPr>
      <w:r w:rsidRPr="008A6F58">
        <w:rPr>
          <w:lang w:val="en-US"/>
        </w:rPr>
        <w:br/>
      </w:r>
      <w:r w:rsidR="00C270F1" w:rsidRPr="008A6F58">
        <w:rPr>
          <w:lang w:val="en-US"/>
        </w:rPr>
        <w:t>Gov. Lalong argued</w:t>
      </w:r>
      <w:r w:rsidRPr="008A6F58">
        <w:rPr>
          <w:lang w:val="en-US"/>
        </w:rPr>
        <w:t xml:space="preserve"> that development and implementation of the </w:t>
      </w:r>
      <w:r w:rsidR="00C270F1" w:rsidRPr="008A6F58">
        <w:rPr>
          <w:lang w:val="en-US"/>
        </w:rPr>
        <w:t>framework for conflict resolution and peace building</w:t>
      </w:r>
      <w:r w:rsidRPr="008A6F58">
        <w:rPr>
          <w:lang w:val="en-US"/>
        </w:rPr>
        <w:t xml:space="preserve"> is critical for all the States. </w:t>
      </w:r>
      <w:r w:rsidR="00136D2B" w:rsidRPr="00136D2B">
        <w:rPr>
          <w:lang w:val="en-US"/>
        </w:rPr>
        <w:t>He urged international partners to keep up the wonderful work they</w:t>
      </w:r>
      <w:r w:rsidR="00136D2B">
        <w:rPr>
          <w:lang w:val="en-US"/>
        </w:rPr>
        <w:t xml:space="preserve"> have</w:t>
      </w:r>
      <w:r w:rsidR="00136D2B" w:rsidRPr="00136D2B">
        <w:rPr>
          <w:lang w:val="en-US"/>
        </w:rPr>
        <w:t xml:space="preserve"> been doing in Plateau State by developing early warning signals.</w:t>
      </w:r>
      <w:r w:rsidR="00136D2B">
        <w:rPr>
          <w:lang w:val="en-US"/>
        </w:rPr>
        <w:t xml:space="preserve"> </w:t>
      </w:r>
      <w:r w:rsidR="00C270F1" w:rsidRPr="008A6F58">
        <w:rPr>
          <w:lang w:val="en-US"/>
        </w:rPr>
        <w:t xml:space="preserve"> </w:t>
      </w:r>
      <w:r w:rsidRPr="008A6F58">
        <w:rPr>
          <w:lang w:val="en-US"/>
        </w:rPr>
        <w:t>He spoke on the need to adopt the National Livestock Development Plan (NLDP), adding that the document is not without its challenges as they have not been able to adequately implement the recommendations because of the inherent challenges.</w:t>
      </w:r>
      <w:r w:rsidR="00C270F1" w:rsidRPr="008A6F58">
        <w:rPr>
          <w:lang w:val="en-US"/>
        </w:rPr>
        <w:t xml:space="preserve"> </w:t>
      </w:r>
      <w:r w:rsidRPr="008A6F58">
        <w:rPr>
          <w:lang w:val="en-US"/>
        </w:rPr>
        <w:t xml:space="preserve">He added that the need for all the State to adopt a co-joined approach will dramatically reduce the insecurity within and around the State. </w:t>
      </w:r>
    </w:p>
    <w:p w14:paraId="70D5CF9C" w14:textId="77777777" w:rsidR="002E6303" w:rsidRPr="008A6F58" w:rsidRDefault="002E6303" w:rsidP="008A6F58">
      <w:pPr>
        <w:jc w:val="both"/>
        <w:rPr>
          <w:lang w:val="en-US"/>
        </w:rPr>
      </w:pPr>
    </w:p>
    <w:p w14:paraId="3C91F593" w14:textId="23FDF0C0" w:rsidR="002E6303" w:rsidRPr="008A6F58" w:rsidRDefault="008A6F58" w:rsidP="008A6F58">
      <w:pPr>
        <w:jc w:val="both"/>
        <w:rPr>
          <w:b/>
          <w:bCs/>
          <w:u w:val="single"/>
          <w:lang w:val="en-GB"/>
        </w:rPr>
      </w:pPr>
      <w:r w:rsidRPr="008A6F58">
        <w:rPr>
          <w:b/>
          <w:bCs/>
          <w:u w:val="single"/>
          <w:lang w:val="en-GB"/>
        </w:rPr>
        <w:t xml:space="preserve">7.5 </w:t>
      </w:r>
      <w:r w:rsidR="00C270F1" w:rsidRPr="008A6F58">
        <w:rPr>
          <w:b/>
          <w:bCs/>
          <w:u w:val="single"/>
          <w:lang w:val="en-GB"/>
        </w:rPr>
        <w:t xml:space="preserve">What is your take on the breakdown in social contract at the State? </w:t>
      </w:r>
      <w:r>
        <w:rPr>
          <w:b/>
          <w:bCs/>
          <w:u w:val="single"/>
          <w:lang w:val="en-GB"/>
        </w:rPr>
        <w:t>–</w:t>
      </w:r>
      <w:r w:rsidR="00C270F1" w:rsidRPr="008A6F58">
        <w:rPr>
          <w:b/>
          <w:bCs/>
          <w:u w:val="single"/>
          <w:lang w:val="en-GB"/>
        </w:rPr>
        <w:t xml:space="preserve"> </w:t>
      </w:r>
      <w:r w:rsidR="00C270F1" w:rsidRPr="008A6F58">
        <w:rPr>
          <w:b/>
          <w:bCs/>
          <w:u w:val="single"/>
        </w:rPr>
        <w:t>Dr. Emmanuel Agbadu Akabe</w:t>
      </w:r>
      <w:r w:rsidR="00C270F1" w:rsidRPr="008A6F58">
        <w:rPr>
          <w:b/>
          <w:bCs/>
          <w:u w:val="single"/>
          <w:lang w:val="en-US"/>
        </w:rPr>
        <w:t xml:space="preserve">, </w:t>
      </w:r>
      <w:r w:rsidR="00C270F1" w:rsidRPr="008A6F58">
        <w:rPr>
          <w:b/>
          <w:bCs/>
          <w:u w:val="single"/>
          <w:lang w:val="en-GB"/>
        </w:rPr>
        <w:t xml:space="preserve">Deputy Governor Nassarawa State. </w:t>
      </w:r>
    </w:p>
    <w:p w14:paraId="2B9B3BE4" w14:textId="7FD329BF" w:rsidR="00C270F1" w:rsidRPr="008A6F58" w:rsidRDefault="00C270F1" w:rsidP="008A6F58">
      <w:pPr>
        <w:jc w:val="both"/>
        <w:rPr>
          <w:lang w:val="en-GB"/>
        </w:rPr>
      </w:pPr>
      <w:r w:rsidRPr="008A6F58">
        <w:rPr>
          <w:lang w:val="en-GB"/>
        </w:rPr>
        <w:t xml:space="preserve">Dr. Emmanuel alluded to the heightened mutual distrust and lack of transparency in government. Stating that Nassarawa State is currently confronted with the farmers herders clashes which has taken the shape of ethnic violence. The key driver for this clash is the mutual distrust, adding that there is need to ensure inclusive and participatory governance, specifically in information sharing and also inter-agency cooperation. Adding </w:t>
      </w:r>
      <w:r w:rsidRPr="008A6F58">
        <w:rPr>
          <w:lang w:val="en-GB"/>
        </w:rPr>
        <w:lastRenderedPageBreak/>
        <w:t>that citizens should be encouraged to share information and adequate protection should be made available to citizens noting that this will improve the social contract.</w:t>
      </w:r>
    </w:p>
    <w:p w14:paraId="2B5D7A37" w14:textId="77777777" w:rsidR="00C270F1" w:rsidRPr="008A6F58" w:rsidRDefault="00C270F1" w:rsidP="008A6F58">
      <w:pPr>
        <w:jc w:val="both"/>
        <w:rPr>
          <w:lang w:val="en-US"/>
        </w:rPr>
      </w:pPr>
    </w:p>
    <w:p w14:paraId="687518A4" w14:textId="15816215" w:rsidR="002E6303" w:rsidRPr="00C73502" w:rsidRDefault="008A6F58" w:rsidP="00C73502">
      <w:pPr>
        <w:jc w:val="both"/>
        <w:rPr>
          <w:b/>
          <w:bCs/>
          <w:u w:val="single"/>
          <w:lang w:val="en-US"/>
        </w:rPr>
      </w:pPr>
      <w:r w:rsidRPr="00C73502">
        <w:rPr>
          <w:b/>
          <w:bCs/>
          <w:u w:val="single"/>
          <w:lang w:val="en-US"/>
        </w:rPr>
        <w:t xml:space="preserve">7.6 </w:t>
      </w:r>
      <w:r w:rsidR="002E6303" w:rsidRPr="00C73502">
        <w:rPr>
          <w:b/>
          <w:bCs/>
          <w:u w:val="single"/>
          <w:lang w:val="en-US"/>
        </w:rPr>
        <w:t xml:space="preserve">Could you reflect on the need for Inter-agency cooperation? </w:t>
      </w:r>
      <w:r w:rsidR="00C73502">
        <w:rPr>
          <w:b/>
          <w:bCs/>
          <w:u w:val="single"/>
          <w:lang w:val="en-US"/>
        </w:rPr>
        <w:t xml:space="preserve">– </w:t>
      </w:r>
      <w:r w:rsidR="002E6303" w:rsidRPr="00C73502">
        <w:rPr>
          <w:b/>
          <w:bCs/>
          <w:u w:val="single"/>
        </w:rPr>
        <w:t>Mal</w:t>
      </w:r>
      <w:r w:rsidR="002E6303" w:rsidRPr="00C73502">
        <w:rPr>
          <w:b/>
          <w:bCs/>
          <w:u w:val="single"/>
          <w:lang w:val="en-US"/>
        </w:rPr>
        <w:t>l</w:t>
      </w:r>
      <w:r w:rsidR="002E6303" w:rsidRPr="00C73502">
        <w:rPr>
          <w:b/>
          <w:bCs/>
          <w:u w:val="single"/>
        </w:rPr>
        <w:t>am Mustapha Muhammad Inuwa</w:t>
      </w:r>
      <w:r w:rsidR="002E6303" w:rsidRPr="00C73502">
        <w:rPr>
          <w:b/>
          <w:bCs/>
          <w:u w:val="single"/>
          <w:lang w:val="en-US"/>
        </w:rPr>
        <w:t xml:space="preserve">, SSG Katsina State </w:t>
      </w:r>
    </w:p>
    <w:p w14:paraId="7875B115" w14:textId="02EE89A0" w:rsidR="002E6303" w:rsidRPr="008A6F58" w:rsidRDefault="000F4C92" w:rsidP="008A6F58">
      <w:pPr>
        <w:jc w:val="both"/>
        <w:rPr>
          <w:lang w:val="en-US"/>
        </w:rPr>
      </w:pPr>
      <w:r w:rsidRPr="000F4C92">
        <w:rPr>
          <w:lang w:val="en-US"/>
        </w:rPr>
        <w:t>He began by highlighting the particularities of front-line states and their unique understanding of subnational security challenges.</w:t>
      </w:r>
      <w:r>
        <w:rPr>
          <w:lang w:val="en-US"/>
        </w:rPr>
        <w:t xml:space="preserve"> </w:t>
      </w:r>
      <w:r w:rsidR="0044344D" w:rsidRPr="0044344D">
        <w:rPr>
          <w:lang w:val="en-US"/>
        </w:rPr>
        <w:t>Security risks are difficult to deal with because they are multi-headed targets that require a multi-agency strategy, he said, adding that while the federal government has primary responsibility for security, states must devise measures to mitigate insecurity threats.</w:t>
      </w:r>
    </w:p>
    <w:p w14:paraId="5ACB7C13" w14:textId="77777777" w:rsidR="002E6303" w:rsidRPr="008A6F58" w:rsidRDefault="002E6303" w:rsidP="008A6F58">
      <w:pPr>
        <w:jc w:val="both"/>
        <w:rPr>
          <w:lang w:val="en-US"/>
        </w:rPr>
      </w:pPr>
    </w:p>
    <w:p w14:paraId="1AC8B40A" w14:textId="696CB040" w:rsidR="002E6303" w:rsidRPr="008A6F58" w:rsidRDefault="0044344D" w:rsidP="008A6F58">
      <w:pPr>
        <w:jc w:val="both"/>
        <w:rPr>
          <w:lang w:val="en-US"/>
        </w:rPr>
      </w:pPr>
      <w:r w:rsidRPr="0044344D">
        <w:rPr>
          <w:lang w:val="en-US"/>
        </w:rPr>
        <w:t>Despite the state's efforts, it is rendered ineffectual as a result of neighboring states' failure to do their part. He underlined the necessity for collaboration among security services to provide a coordinated approach to addressing insecurity challenges.</w:t>
      </w:r>
      <w:r>
        <w:rPr>
          <w:lang w:val="en-US"/>
        </w:rPr>
        <w:t xml:space="preserve"> </w:t>
      </w:r>
      <w:r w:rsidR="002E6303" w:rsidRPr="008A6F58">
        <w:rPr>
          <w:lang w:val="en-US"/>
        </w:rPr>
        <w:t xml:space="preserve">He urged the federal government and security agencies to </w:t>
      </w:r>
      <w:r>
        <w:rPr>
          <w:lang w:val="en-US"/>
        </w:rPr>
        <w:t>collaborate</w:t>
      </w:r>
      <w:r w:rsidR="002E6303" w:rsidRPr="008A6F58">
        <w:rPr>
          <w:lang w:val="en-US"/>
        </w:rPr>
        <w:t xml:space="preserve"> with the states to address these challenges.</w:t>
      </w:r>
    </w:p>
    <w:p w14:paraId="4830C63B" w14:textId="77777777" w:rsidR="002E6303" w:rsidRPr="008A6F58" w:rsidRDefault="002E6303" w:rsidP="008A6F58">
      <w:pPr>
        <w:jc w:val="both"/>
        <w:rPr>
          <w:lang w:val="en-US"/>
        </w:rPr>
      </w:pPr>
    </w:p>
    <w:p w14:paraId="657C0F28" w14:textId="33365292" w:rsidR="002E6303" w:rsidRPr="00C73502" w:rsidRDefault="008A6F58" w:rsidP="00C73502">
      <w:pPr>
        <w:jc w:val="both"/>
        <w:rPr>
          <w:b/>
          <w:bCs/>
          <w:u w:val="single"/>
          <w:lang w:val="en-GB"/>
        </w:rPr>
      </w:pPr>
      <w:r w:rsidRPr="00C73502">
        <w:rPr>
          <w:b/>
          <w:bCs/>
          <w:u w:val="single"/>
          <w:lang w:val="en-US"/>
        </w:rPr>
        <w:t xml:space="preserve">7.7 </w:t>
      </w:r>
      <w:r w:rsidR="0081462E" w:rsidRPr="00C73502">
        <w:rPr>
          <w:b/>
          <w:bCs/>
          <w:u w:val="single"/>
          <w:lang w:val="en-US"/>
        </w:rPr>
        <w:t>What is the human cost of the insecurity and how should we respond to it</w:t>
      </w:r>
      <w:r w:rsidR="001C69BD" w:rsidRPr="00C73502">
        <w:rPr>
          <w:b/>
          <w:bCs/>
          <w:u w:val="single"/>
          <w:lang w:val="en-US"/>
        </w:rPr>
        <w:t xml:space="preserve">? </w:t>
      </w:r>
      <w:r w:rsidR="0081462E" w:rsidRPr="00C73502">
        <w:rPr>
          <w:b/>
          <w:bCs/>
          <w:u w:val="single"/>
          <w:lang w:val="en-US"/>
        </w:rPr>
        <w:t xml:space="preserve">By </w:t>
      </w:r>
      <w:r w:rsidR="002E6303" w:rsidRPr="00C73502">
        <w:rPr>
          <w:b/>
          <w:bCs/>
          <w:u w:val="single"/>
          <w:lang w:val="en-GB"/>
        </w:rPr>
        <w:t xml:space="preserve">Hon. Sadiya Umar Farouk, Ministry of Humanitarian Affairs, Disaster Management and Social Development Represented by Umar </w:t>
      </w:r>
      <w:proofErr w:type="spellStart"/>
      <w:r w:rsidR="002E6303" w:rsidRPr="00C73502">
        <w:rPr>
          <w:b/>
          <w:bCs/>
          <w:u w:val="single"/>
          <w:lang w:val="en-GB"/>
        </w:rPr>
        <w:t>Bindir</w:t>
      </w:r>
      <w:proofErr w:type="spellEnd"/>
      <w:r w:rsidR="0081462E" w:rsidRPr="00C73502">
        <w:rPr>
          <w:b/>
          <w:bCs/>
          <w:u w:val="single"/>
          <w:lang w:val="en-GB"/>
        </w:rPr>
        <w:t xml:space="preserve"> SSA, National Social Investment Programme (NSIP) </w:t>
      </w:r>
    </w:p>
    <w:p w14:paraId="7CD3D414" w14:textId="5B3DC321" w:rsidR="002E6303" w:rsidRDefault="0044344D" w:rsidP="008A6F58">
      <w:pPr>
        <w:jc w:val="both"/>
        <w:rPr>
          <w:lang w:val="en-US"/>
        </w:rPr>
      </w:pPr>
      <w:r w:rsidRPr="0044344D">
        <w:rPr>
          <w:lang w:val="en-US"/>
        </w:rPr>
        <w:t>Dr. Umar began by stating that the security situation in the country is dire, and that it is not restricted to any one region. He advocated for leadership decentralization and collaboration across divides.</w:t>
      </w:r>
      <w:r>
        <w:rPr>
          <w:lang w:val="en-US"/>
        </w:rPr>
        <w:t xml:space="preserve"> </w:t>
      </w:r>
      <w:r w:rsidR="002E6303" w:rsidRPr="008A6F58">
        <w:rPr>
          <w:lang w:val="en-US"/>
        </w:rPr>
        <w:t xml:space="preserve">The </w:t>
      </w:r>
      <w:r>
        <w:rPr>
          <w:lang w:val="en-US"/>
        </w:rPr>
        <w:t>importance</w:t>
      </w:r>
      <w:r w:rsidR="002E6303" w:rsidRPr="008A6F58">
        <w:rPr>
          <w:lang w:val="en-US"/>
        </w:rPr>
        <w:t xml:space="preserve"> of the traditional leaders cannot be over-emphasized, adding that the entire governance structure should be harmonized</w:t>
      </w:r>
      <w:r w:rsidR="00E10439" w:rsidRPr="008A6F58">
        <w:rPr>
          <w:lang w:val="en-US"/>
        </w:rPr>
        <w:t xml:space="preserve"> to improve accountability and transparency, improve the education of youths in the country, and leverage on technology in addressing the security challenges. Concluding he noted that</w:t>
      </w:r>
      <w:r w:rsidR="002E6303" w:rsidRPr="008A6F58">
        <w:rPr>
          <w:lang w:val="en-US"/>
        </w:rPr>
        <w:t xml:space="preserve"> the economics of the state is key </w:t>
      </w:r>
      <w:r w:rsidR="00E10439" w:rsidRPr="008A6F58">
        <w:rPr>
          <w:lang w:val="en-US"/>
        </w:rPr>
        <w:t>to the</w:t>
      </w:r>
      <w:r w:rsidR="002E6303" w:rsidRPr="008A6F58">
        <w:rPr>
          <w:lang w:val="en-US"/>
        </w:rPr>
        <w:t xml:space="preserve"> generation</w:t>
      </w:r>
      <w:r w:rsidR="0081462E" w:rsidRPr="008A6F58">
        <w:rPr>
          <w:lang w:val="en-US"/>
        </w:rPr>
        <w:t xml:space="preserve"> a</w:t>
      </w:r>
      <w:r w:rsidR="002E6303" w:rsidRPr="008A6F58">
        <w:rPr>
          <w:lang w:val="en-US"/>
        </w:rPr>
        <w:t xml:space="preserve">nd </w:t>
      </w:r>
      <w:r w:rsidR="00E10439" w:rsidRPr="008A6F58">
        <w:rPr>
          <w:lang w:val="en-US"/>
        </w:rPr>
        <w:t>re-</w:t>
      </w:r>
      <w:r w:rsidR="002E6303" w:rsidRPr="008A6F58">
        <w:rPr>
          <w:lang w:val="en-US"/>
        </w:rPr>
        <w:t>distribution</w:t>
      </w:r>
      <w:r w:rsidR="00E10439" w:rsidRPr="008A6F58">
        <w:rPr>
          <w:lang w:val="en-US"/>
        </w:rPr>
        <w:t xml:space="preserve"> of wealth to further bridge the inequality gap.</w:t>
      </w:r>
    </w:p>
    <w:p w14:paraId="4F536CC7" w14:textId="36CFB19B" w:rsidR="00CF6722" w:rsidRPr="00C73502" w:rsidRDefault="008A6F58" w:rsidP="008A6F58">
      <w:pPr>
        <w:pStyle w:val="Heading1"/>
        <w:jc w:val="both"/>
        <w:rPr>
          <w:rFonts w:ascii="Candara" w:hAnsi="Candara"/>
          <w:b/>
          <w:bCs/>
          <w:sz w:val="24"/>
          <w:szCs w:val="24"/>
          <w:u w:val="single"/>
          <w:lang w:val="en-US"/>
        </w:rPr>
      </w:pPr>
      <w:bookmarkStart w:id="12" w:name="_Toc77545096"/>
      <w:r w:rsidRPr="00C73502">
        <w:rPr>
          <w:rFonts w:ascii="Candara" w:hAnsi="Candara"/>
          <w:b/>
          <w:bCs/>
          <w:sz w:val="24"/>
          <w:szCs w:val="24"/>
          <w:u w:val="single"/>
          <w:lang w:val="en-US"/>
        </w:rPr>
        <w:lastRenderedPageBreak/>
        <w:t xml:space="preserve">8.0 </w:t>
      </w:r>
      <w:r w:rsidR="00CF6722" w:rsidRPr="00C73502">
        <w:rPr>
          <w:rFonts w:ascii="Candara" w:hAnsi="Candara"/>
          <w:b/>
          <w:bCs/>
          <w:sz w:val="24"/>
          <w:szCs w:val="24"/>
          <w:u w:val="single"/>
          <w:lang w:val="en-US"/>
        </w:rPr>
        <w:t>Questions/Comments</w:t>
      </w:r>
      <w:bookmarkEnd w:id="12"/>
      <w:r w:rsidR="00CF6722" w:rsidRPr="00C73502">
        <w:rPr>
          <w:rFonts w:ascii="Candara" w:hAnsi="Candara"/>
          <w:b/>
          <w:bCs/>
          <w:sz w:val="24"/>
          <w:szCs w:val="24"/>
          <w:u w:val="single"/>
          <w:lang w:val="en-US"/>
        </w:rPr>
        <w:t xml:space="preserve"> </w:t>
      </w:r>
    </w:p>
    <w:p w14:paraId="4E80F372" w14:textId="6A1F11F4" w:rsidR="00CF6722" w:rsidRPr="008A6F58" w:rsidRDefault="00C73502" w:rsidP="008A6F58">
      <w:pPr>
        <w:jc w:val="both"/>
        <w:rPr>
          <w:lang w:val="en-US"/>
        </w:rPr>
      </w:pPr>
      <w:r>
        <w:rPr>
          <w:lang w:val="en-US"/>
        </w:rPr>
        <w:t xml:space="preserve">I. </w:t>
      </w:r>
      <w:r w:rsidR="00CF6722" w:rsidRPr="008A6F58">
        <w:rPr>
          <w:lang w:val="en-US"/>
        </w:rPr>
        <w:t>Representative of the National Orientation Agency (NOA) – expressed the need for precise leadership strategy in dealing with the insecurity challenges. He also urged the States to adopt the National Livestock Transformation Plan (NLTP).</w:t>
      </w:r>
    </w:p>
    <w:p w14:paraId="44083E7F" w14:textId="77777777" w:rsidR="00CF6722" w:rsidRPr="008A6F58" w:rsidRDefault="00CF6722" w:rsidP="00FD3D23">
      <w:pPr>
        <w:spacing w:line="240" w:lineRule="auto"/>
        <w:jc w:val="both"/>
        <w:rPr>
          <w:lang w:val="en-US"/>
        </w:rPr>
      </w:pPr>
    </w:p>
    <w:p w14:paraId="0B525F10" w14:textId="1B130C80" w:rsidR="00CF6722" w:rsidRPr="008A6F58" w:rsidRDefault="00C73502" w:rsidP="008A6F58">
      <w:pPr>
        <w:jc w:val="both"/>
        <w:rPr>
          <w:b/>
          <w:bCs/>
          <w:lang w:val="en-US"/>
        </w:rPr>
      </w:pPr>
      <w:r>
        <w:rPr>
          <w:lang w:val="en-US"/>
        </w:rPr>
        <w:t xml:space="preserve">II. </w:t>
      </w:r>
      <w:r w:rsidR="00CF6722" w:rsidRPr="008A6F58">
        <w:rPr>
          <w:lang w:val="en-US"/>
        </w:rPr>
        <w:t>Khadijah Hawaja Gambo,</w:t>
      </w:r>
      <w:r w:rsidR="00CF6722" w:rsidRPr="008A6F58">
        <w:rPr>
          <w:b/>
          <w:bCs/>
          <w:lang w:val="en-US"/>
        </w:rPr>
        <w:t xml:space="preserve"> </w:t>
      </w:r>
      <w:r w:rsidR="00CF6722" w:rsidRPr="008A6F58">
        <w:rPr>
          <w:lang w:val="en-US"/>
        </w:rPr>
        <w:t>Representative of Kaduna State Peace Commission –</w:t>
      </w:r>
      <w:r w:rsidR="006A070E" w:rsidRPr="008A6F58">
        <w:rPr>
          <w:lang w:val="en-US"/>
        </w:rPr>
        <w:t xml:space="preserve"> </w:t>
      </w:r>
      <w:r w:rsidR="00CF6722" w:rsidRPr="008A6F58">
        <w:rPr>
          <w:lang w:val="en-US"/>
        </w:rPr>
        <w:t>noted that Kaduna State is blessed with a diverse collection of ethnic groups and as such there is bound to be some sort of fracas because of misinformation that has been passed down through generations. The need for inclusive growth becomes inevitable. She urged governors to fund peace building at the subnational.</w:t>
      </w:r>
    </w:p>
    <w:p w14:paraId="7215A2E1" w14:textId="77777777" w:rsidR="00CF6722" w:rsidRPr="008A6F58" w:rsidRDefault="00CF6722" w:rsidP="00FD3D23">
      <w:pPr>
        <w:spacing w:line="240" w:lineRule="auto"/>
        <w:jc w:val="both"/>
        <w:rPr>
          <w:lang w:val="en-US"/>
        </w:rPr>
      </w:pPr>
    </w:p>
    <w:p w14:paraId="4316892D" w14:textId="786A8111" w:rsidR="00CF6722" w:rsidRPr="008A6F58" w:rsidRDefault="00C73502" w:rsidP="008A6F58">
      <w:pPr>
        <w:jc w:val="both"/>
        <w:rPr>
          <w:lang w:val="en-US"/>
        </w:rPr>
      </w:pPr>
      <w:r>
        <w:rPr>
          <w:lang w:val="en-US"/>
        </w:rPr>
        <w:t xml:space="preserve">III. </w:t>
      </w:r>
      <w:r w:rsidR="00CF6722" w:rsidRPr="008A6F58">
        <w:rPr>
          <w:lang w:val="en-US"/>
        </w:rPr>
        <w:t>Representative of FCDO –</w:t>
      </w:r>
      <w:r w:rsidR="006A070E" w:rsidRPr="008A6F58">
        <w:rPr>
          <w:lang w:val="en-US"/>
        </w:rPr>
        <w:t xml:space="preserve"> </w:t>
      </w:r>
      <w:r w:rsidR="00CF6722" w:rsidRPr="008A6F58">
        <w:rPr>
          <w:lang w:val="en-US"/>
        </w:rPr>
        <w:t>urged the governors forum to consider including women in peace initiatives in the country, considering the fact women are the most affected in this crisis.</w:t>
      </w:r>
    </w:p>
    <w:p w14:paraId="02968292" w14:textId="77777777" w:rsidR="00CF6722" w:rsidRPr="008A6F58" w:rsidRDefault="00CF6722" w:rsidP="00FD3D23">
      <w:pPr>
        <w:spacing w:line="240" w:lineRule="auto"/>
        <w:jc w:val="both"/>
        <w:rPr>
          <w:lang w:val="en-US"/>
        </w:rPr>
      </w:pPr>
    </w:p>
    <w:p w14:paraId="52994B81" w14:textId="26A28B3C" w:rsidR="00CF6722" w:rsidRDefault="00C73502" w:rsidP="008A6F58">
      <w:pPr>
        <w:jc w:val="both"/>
        <w:rPr>
          <w:lang w:val="en-US"/>
        </w:rPr>
      </w:pPr>
      <w:r>
        <w:rPr>
          <w:lang w:val="en-US"/>
        </w:rPr>
        <w:t xml:space="preserve">IV. </w:t>
      </w:r>
      <w:r w:rsidR="00CF6722" w:rsidRPr="008A6F58">
        <w:rPr>
          <w:lang w:val="en-US"/>
        </w:rPr>
        <w:t>Mrs. Elizabeth –</w:t>
      </w:r>
      <w:r w:rsidR="006A070E" w:rsidRPr="008A6F58">
        <w:rPr>
          <w:lang w:val="en-US"/>
        </w:rPr>
        <w:t xml:space="preserve"> </w:t>
      </w:r>
      <w:r w:rsidR="00CF6722" w:rsidRPr="008A6F58">
        <w:rPr>
          <w:lang w:val="en-US"/>
        </w:rPr>
        <w:t>highlighted the lack of trust in government because of the breakdown of the system through the manifestation of impunity. She urged for governors to as a matter of urgency drive a more inclusive and participatory structure, one that is devoid of impunity.</w:t>
      </w:r>
    </w:p>
    <w:p w14:paraId="2290C87F" w14:textId="77777777" w:rsidR="006A070E" w:rsidRPr="008A6F58" w:rsidRDefault="006A070E" w:rsidP="00FD3D23">
      <w:pPr>
        <w:spacing w:line="240" w:lineRule="auto"/>
        <w:jc w:val="both"/>
        <w:rPr>
          <w:lang w:val="en-US"/>
        </w:rPr>
      </w:pPr>
    </w:p>
    <w:p w14:paraId="3A05B3F9" w14:textId="00FC8948" w:rsidR="00CF6722" w:rsidRPr="008A6F58" w:rsidRDefault="00C73502" w:rsidP="008A6F58">
      <w:pPr>
        <w:jc w:val="both"/>
        <w:rPr>
          <w:lang w:val="en-US"/>
        </w:rPr>
      </w:pPr>
      <w:r>
        <w:rPr>
          <w:lang w:val="en-US"/>
        </w:rPr>
        <w:t xml:space="preserve">V. </w:t>
      </w:r>
      <w:r w:rsidR="00CF6722" w:rsidRPr="008A6F58">
        <w:rPr>
          <w:lang w:val="en-US"/>
        </w:rPr>
        <w:t xml:space="preserve">Joseph Lengmang Plateau State Peace Building Agency – he explained that the governor shifted from active response to been proactive. </w:t>
      </w:r>
      <w:r w:rsidR="006A070E" w:rsidRPr="008A6F58">
        <w:rPr>
          <w:lang w:val="en-US"/>
        </w:rPr>
        <w:t>The design of the agency is key to their success, it emphasizes the importance of justice and community cohesiveness. Arguing that the i</w:t>
      </w:r>
      <w:r w:rsidR="00CF6722" w:rsidRPr="008A6F58">
        <w:rPr>
          <w:lang w:val="en-US"/>
        </w:rPr>
        <w:t>mportance of having similar institutions replicated across states</w:t>
      </w:r>
      <w:r w:rsidR="006A070E" w:rsidRPr="008A6F58">
        <w:rPr>
          <w:lang w:val="en-US"/>
        </w:rPr>
        <w:t xml:space="preserve"> aimed at b</w:t>
      </w:r>
      <w:r w:rsidR="00CF6722" w:rsidRPr="008A6F58">
        <w:rPr>
          <w:lang w:val="en-US"/>
        </w:rPr>
        <w:t>uilding consensus around the issue of insecurity</w:t>
      </w:r>
      <w:r w:rsidR="006A070E" w:rsidRPr="008A6F58">
        <w:rPr>
          <w:lang w:val="en-US"/>
        </w:rPr>
        <w:t xml:space="preserve"> cannot be over-emphasized.</w:t>
      </w:r>
    </w:p>
    <w:p w14:paraId="2C2FD3D8" w14:textId="77777777" w:rsidR="00CF6722" w:rsidRPr="008A6F58" w:rsidRDefault="00CF6722" w:rsidP="00FD3D23">
      <w:pPr>
        <w:spacing w:line="240" w:lineRule="auto"/>
        <w:jc w:val="both"/>
        <w:rPr>
          <w:lang w:val="en-US"/>
        </w:rPr>
      </w:pPr>
    </w:p>
    <w:p w14:paraId="1B4B773D" w14:textId="7C63F355" w:rsidR="00954059" w:rsidRPr="00C73502" w:rsidRDefault="008A6F58" w:rsidP="008A6F58">
      <w:pPr>
        <w:pStyle w:val="Heading1"/>
        <w:jc w:val="both"/>
        <w:rPr>
          <w:rFonts w:ascii="Candara" w:hAnsi="Candara"/>
          <w:b/>
          <w:bCs/>
          <w:sz w:val="24"/>
          <w:szCs w:val="24"/>
          <w:lang w:val="en-US"/>
        </w:rPr>
      </w:pPr>
      <w:bookmarkStart w:id="13" w:name="_Toc77545097"/>
      <w:r w:rsidRPr="00C73502">
        <w:rPr>
          <w:rFonts w:ascii="Candara" w:hAnsi="Candara"/>
          <w:b/>
          <w:bCs/>
          <w:sz w:val="24"/>
          <w:szCs w:val="24"/>
          <w:lang w:val="en-US"/>
        </w:rPr>
        <w:t>9.0</w:t>
      </w:r>
      <w:r w:rsidR="00954059" w:rsidRPr="00C73502">
        <w:rPr>
          <w:rFonts w:ascii="Candara" w:hAnsi="Candara"/>
          <w:b/>
          <w:bCs/>
          <w:sz w:val="24"/>
          <w:szCs w:val="24"/>
          <w:lang w:val="en-US"/>
        </w:rPr>
        <w:t xml:space="preserve"> Vote of Thanks</w:t>
      </w:r>
      <w:bookmarkEnd w:id="13"/>
      <w:r w:rsidR="00954059" w:rsidRPr="00C73502">
        <w:rPr>
          <w:rFonts w:ascii="Candara" w:hAnsi="Candara"/>
          <w:b/>
          <w:bCs/>
          <w:sz w:val="24"/>
          <w:szCs w:val="24"/>
          <w:lang w:val="en-US"/>
        </w:rPr>
        <w:t xml:space="preserve"> </w:t>
      </w:r>
    </w:p>
    <w:p w14:paraId="71525CC9" w14:textId="3B528053" w:rsidR="00954059" w:rsidRPr="00FD3D23" w:rsidRDefault="00031A43" w:rsidP="008A6F58">
      <w:pPr>
        <w:jc w:val="both"/>
        <w:rPr>
          <w:lang w:val="en-US"/>
        </w:rPr>
      </w:pPr>
      <w:r w:rsidRPr="00031A43">
        <w:rPr>
          <w:lang w:val="en-US"/>
        </w:rPr>
        <w:t>Dr. L.O.T Shittu, Executive Director, Strategy &amp; Research, NGF</w:t>
      </w:r>
      <w:r w:rsidR="00FD3D23">
        <w:rPr>
          <w:lang w:val="en-US"/>
        </w:rPr>
        <w:t xml:space="preserve"> – </w:t>
      </w:r>
      <w:r w:rsidR="00CE4F65" w:rsidRPr="008A6F58">
        <w:rPr>
          <w:lang w:val="en-US"/>
        </w:rPr>
        <w:t>noted</w:t>
      </w:r>
      <w:r w:rsidR="00230383" w:rsidRPr="008A6F58">
        <w:rPr>
          <w:lang w:val="en-US"/>
        </w:rPr>
        <w:t xml:space="preserve"> that the </w:t>
      </w:r>
      <w:r w:rsidR="0065788A" w:rsidRPr="008A6F58">
        <w:rPr>
          <w:lang w:val="en-US"/>
        </w:rPr>
        <w:t>PISI is</w:t>
      </w:r>
      <w:r w:rsidR="00230383" w:rsidRPr="008A6F58">
        <w:rPr>
          <w:lang w:val="en-US"/>
        </w:rPr>
        <w:t xml:space="preserve"> </w:t>
      </w:r>
      <w:r w:rsidR="00EE1A7D" w:rsidRPr="008A6F58">
        <w:rPr>
          <w:lang w:val="en-US"/>
        </w:rPr>
        <w:t>geared towards</w:t>
      </w:r>
      <w:r w:rsidR="00230383" w:rsidRPr="008A6F58">
        <w:rPr>
          <w:lang w:val="en-US"/>
        </w:rPr>
        <w:t xml:space="preserve"> fostering learning and sharing experience on pragmatic and sustainable ideas and solutions to resolving the myriad of conflicts and insecurity that has evaded our environment</w:t>
      </w:r>
      <w:r w:rsidR="00CE4F65" w:rsidRPr="008A6F58">
        <w:rPr>
          <w:lang w:val="en-US"/>
        </w:rPr>
        <w:t xml:space="preserve"> and communities.</w:t>
      </w:r>
      <w:r w:rsidR="00FD3D23">
        <w:rPr>
          <w:lang w:val="en-US"/>
        </w:rPr>
        <w:t xml:space="preserve"> </w:t>
      </w:r>
      <w:r w:rsidR="00CE4F65" w:rsidRPr="008A6F58">
        <w:rPr>
          <w:lang w:val="en-US"/>
        </w:rPr>
        <w:t>He thanked all</w:t>
      </w:r>
      <w:r w:rsidR="0065788A" w:rsidRPr="008A6F58">
        <w:rPr>
          <w:lang w:val="en-US"/>
        </w:rPr>
        <w:t xml:space="preserve"> the panelist</w:t>
      </w:r>
      <w:r w:rsidR="00EE1A7D" w:rsidRPr="008A6F58">
        <w:rPr>
          <w:lang w:val="en-US"/>
        </w:rPr>
        <w:t xml:space="preserve"> and all in attendance</w:t>
      </w:r>
      <w:r w:rsidR="0065788A" w:rsidRPr="008A6F58">
        <w:rPr>
          <w:lang w:val="en-US"/>
        </w:rPr>
        <w:t xml:space="preserve"> </w:t>
      </w:r>
      <w:r w:rsidR="00021610" w:rsidRPr="008A6F58">
        <w:rPr>
          <w:lang w:val="en-US"/>
        </w:rPr>
        <w:t xml:space="preserve">at the event </w:t>
      </w:r>
      <w:r w:rsidR="0065788A" w:rsidRPr="008A6F58">
        <w:rPr>
          <w:lang w:val="en-US"/>
        </w:rPr>
        <w:t>for their time and support in advancing the cause of peace and inclusive security in the country.</w:t>
      </w:r>
      <w:r w:rsidR="00CE4F65" w:rsidRPr="008A6F58">
        <w:rPr>
          <w:lang w:val="en-US"/>
        </w:rPr>
        <w:t xml:space="preserve"> </w:t>
      </w:r>
    </w:p>
    <w:sectPr w:rsidR="00954059" w:rsidRPr="00FD3D23">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B7576" w14:textId="77777777" w:rsidR="005C1C19" w:rsidRDefault="005C1C19" w:rsidP="00C73502">
      <w:pPr>
        <w:spacing w:line="240" w:lineRule="auto"/>
      </w:pPr>
      <w:r>
        <w:separator/>
      </w:r>
    </w:p>
  </w:endnote>
  <w:endnote w:type="continuationSeparator" w:id="0">
    <w:p w14:paraId="05D4A54D" w14:textId="77777777" w:rsidR="005C1C19" w:rsidRDefault="005C1C19" w:rsidP="00C735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5070440"/>
      <w:docPartObj>
        <w:docPartGallery w:val="Page Numbers (Bottom of Page)"/>
        <w:docPartUnique/>
      </w:docPartObj>
    </w:sdtPr>
    <w:sdtEndPr>
      <w:rPr>
        <w:rStyle w:val="PageNumber"/>
      </w:rPr>
    </w:sdtEndPr>
    <w:sdtContent>
      <w:p w14:paraId="4F3EE6D3" w14:textId="574D75AD" w:rsidR="00C73502" w:rsidRDefault="00C73502" w:rsidP="00BF61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5C33E0" w14:textId="77777777" w:rsidR="00C73502" w:rsidRDefault="00C73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0363341"/>
      <w:docPartObj>
        <w:docPartGallery w:val="Page Numbers (Bottom of Page)"/>
        <w:docPartUnique/>
      </w:docPartObj>
    </w:sdtPr>
    <w:sdtEndPr>
      <w:rPr>
        <w:rStyle w:val="PageNumber"/>
      </w:rPr>
    </w:sdtEndPr>
    <w:sdtContent>
      <w:p w14:paraId="200A589C" w14:textId="2811A7B2" w:rsidR="00C73502" w:rsidRDefault="00C73502" w:rsidP="00BF61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064824" w14:textId="77777777" w:rsidR="00C73502" w:rsidRDefault="00C73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E926D" w14:textId="77777777" w:rsidR="005C1C19" w:rsidRDefault="005C1C19" w:rsidP="00C73502">
      <w:pPr>
        <w:spacing w:line="240" w:lineRule="auto"/>
      </w:pPr>
      <w:r>
        <w:separator/>
      </w:r>
    </w:p>
  </w:footnote>
  <w:footnote w:type="continuationSeparator" w:id="0">
    <w:p w14:paraId="3A78515F" w14:textId="77777777" w:rsidR="005C1C19" w:rsidRDefault="005C1C19" w:rsidP="00C7350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07E5E"/>
    <w:multiLevelType w:val="hybridMultilevel"/>
    <w:tmpl w:val="31E8DA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EF90FC2"/>
    <w:multiLevelType w:val="hybridMultilevel"/>
    <w:tmpl w:val="840C34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F70630B"/>
    <w:multiLevelType w:val="hybridMultilevel"/>
    <w:tmpl w:val="E33C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413EBA"/>
    <w:multiLevelType w:val="hybridMultilevel"/>
    <w:tmpl w:val="2F1A45EE"/>
    <w:lvl w:ilvl="0" w:tplc="476EA582">
      <w:start w:val="1"/>
      <w:numFmt w:val="upperRoman"/>
      <w:lvlText w:val="%1."/>
      <w:lvlJc w:val="right"/>
      <w:pPr>
        <w:tabs>
          <w:tab w:val="num" w:pos="720"/>
        </w:tabs>
        <w:ind w:left="720" w:hanging="360"/>
      </w:pPr>
    </w:lvl>
    <w:lvl w:ilvl="1" w:tplc="D5386DC4" w:tentative="1">
      <w:start w:val="1"/>
      <w:numFmt w:val="upperRoman"/>
      <w:lvlText w:val="%2."/>
      <w:lvlJc w:val="right"/>
      <w:pPr>
        <w:tabs>
          <w:tab w:val="num" w:pos="1440"/>
        </w:tabs>
        <w:ind w:left="1440" w:hanging="360"/>
      </w:pPr>
    </w:lvl>
    <w:lvl w:ilvl="2" w:tplc="7D86E122" w:tentative="1">
      <w:start w:val="1"/>
      <w:numFmt w:val="upperRoman"/>
      <w:lvlText w:val="%3."/>
      <w:lvlJc w:val="right"/>
      <w:pPr>
        <w:tabs>
          <w:tab w:val="num" w:pos="2160"/>
        </w:tabs>
        <w:ind w:left="2160" w:hanging="360"/>
      </w:pPr>
    </w:lvl>
    <w:lvl w:ilvl="3" w:tplc="9B4C3372" w:tentative="1">
      <w:start w:val="1"/>
      <w:numFmt w:val="upperRoman"/>
      <w:lvlText w:val="%4."/>
      <w:lvlJc w:val="right"/>
      <w:pPr>
        <w:tabs>
          <w:tab w:val="num" w:pos="2880"/>
        </w:tabs>
        <w:ind w:left="2880" w:hanging="360"/>
      </w:pPr>
    </w:lvl>
    <w:lvl w:ilvl="4" w:tplc="FB4894DE" w:tentative="1">
      <w:start w:val="1"/>
      <w:numFmt w:val="upperRoman"/>
      <w:lvlText w:val="%5."/>
      <w:lvlJc w:val="right"/>
      <w:pPr>
        <w:tabs>
          <w:tab w:val="num" w:pos="3600"/>
        </w:tabs>
        <w:ind w:left="3600" w:hanging="360"/>
      </w:pPr>
    </w:lvl>
    <w:lvl w:ilvl="5" w:tplc="9B7458FA" w:tentative="1">
      <w:start w:val="1"/>
      <w:numFmt w:val="upperRoman"/>
      <w:lvlText w:val="%6."/>
      <w:lvlJc w:val="right"/>
      <w:pPr>
        <w:tabs>
          <w:tab w:val="num" w:pos="4320"/>
        </w:tabs>
        <w:ind w:left="4320" w:hanging="360"/>
      </w:pPr>
    </w:lvl>
    <w:lvl w:ilvl="6" w:tplc="FCAAD34E" w:tentative="1">
      <w:start w:val="1"/>
      <w:numFmt w:val="upperRoman"/>
      <w:lvlText w:val="%7."/>
      <w:lvlJc w:val="right"/>
      <w:pPr>
        <w:tabs>
          <w:tab w:val="num" w:pos="5040"/>
        </w:tabs>
        <w:ind w:left="5040" w:hanging="360"/>
      </w:pPr>
    </w:lvl>
    <w:lvl w:ilvl="7" w:tplc="DE2E341A" w:tentative="1">
      <w:start w:val="1"/>
      <w:numFmt w:val="upperRoman"/>
      <w:lvlText w:val="%8."/>
      <w:lvlJc w:val="right"/>
      <w:pPr>
        <w:tabs>
          <w:tab w:val="num" w:pos="5760"/>
        </w:tabs>
        <w:ind w:left="5760" w:hanging="360"/>
      </w:pPr>
    </w:lvl>
    <w:lvl w:ilvl="8" w:tplc="4158629C" w:tentative="1">
      <w:start w:val="1"/>
      <w:numFmt w:val="upperRoman"/>
      <w:lvlText w:val="%9."/>
      <w:lvlJc w:val="right"/>
      <w:pPr>
        <w:tabs>
          <w:tab w:val="num" w:pos="6480"/>
        </w:tabs>
        <w:ind w:left="6480" w:hanging="360"/>
      </w:pPr>
    </w:lvl>
  </w:abstractNum>
  <w:abstractNum w:abstractNumId="4" w15:restartNumberingAfterBreak="0">
    <w:nsid w:val="22F9724D"/>
    <w:multiLevelType w:val="hybridMultilevel"/>
    <w:tmpl w:val="FB4ACB3C"/>
    <w:lvl w:ilvl="0" w:tplc="AF526638">
      <w:start w:val="1"/>
      <w:numFmt w:val="bullet"/>
      <w:lvlText w:val="-"/>
      <w:lvlJc w:val="left"/>
      <w:pPr>
        <w:ind w:left="720" w:hanging="360"/>
      </w:pPr>
      <w:rPr>
        <w:rFonts w:ascii="Candara" w:eastAsiaTheme="minorHAnsi" w:hAnsi="Candara" w:cs="Times New Roman (Body C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53D489A"/>
    <w:multiLevelType w:val="hybridMultilevel"/>
    <w:tmpl w:val="F6CEC9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70A5AAA"/>
    <w:multiLevelType w:val="hybridMultilevel"/>
    <w:tmpl w:val="D8D6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44DB4"/>
    <w:multiLevelType w:val="hybridMultilevel"/>
    <w:tmpl w:val="60B6AD62"/>
    <w:lvl w:ilvl="0" w:tplc="38BE4A6A">
      <w:start w:val="1"/>
      <w:numFmt w:val="bullet"/>
      <w:lvlText w:val="•"/>
      <w:lvlJc w:val="left"/>
      <w:pPr>
        <w:tabs>
          <w:tab w:val="num" w:pos="720"/>
        </w:tabs>
        <w:ind w:left="720" w:hanging="360"/>
      </w:pPr>
      <w:rPr>
        <w:rFonts w:ascii="Arial" w:hAnsi="Arial" w:hint="default"/>
      </w:rPr>
    </w:lvl>
    <w:lvl w:ilvl="1" w:tplc="3A006034" w:tentative="1">
      <w:start w:val="1"/>
      <w:numFmt w:val="bullet"/>
      <w:lvlText w:val="•"/>
      <w:lvlJc w:val="left"/>
      <w:pPr>
        <w:tabs>
          <w:tab w:val="num" w:pos="1440"/>
        </w:tabs>
        <w:ind w:left="1440" w:hanging="360"/>
      </w:pPr>
      <w:rPr>
        <w:rFonts w:ascii="Arial" w:hAnsi="Arial" w:hint="default"/>
      </w:rPr>
    </w:lvl>
    <w:lvl w:ilvl="2" w:tplc="0E9CE78A" w:tentative="1">
      <w:start w:val="1"/>
      <w:numFmt w:val="bullet"/>
      <w:lvlText w:val="•"/>
      <w:lvlJc w:val="left"/>
      <w:pPr>
        <w:tabs>
          <w:tab w:val="num" w:pos="2160"/>
        </w:tabs>
        <w:ind w:left="2160" w:hanging="360"/>
      </w:pPr>
      <w:rPr>
        <w:rFonts w:ascii="Arial" w:hAnsi="Arial" w:hint="default"/>
      </w:rPr>
    </w:lvl>
    <w:lvl w:ilvl="3" w:tplc="2B9E9398" w:tentative="1">
      <w:start w:val="1"/>
      <w:numFmt w:val="bullet"/>
      <w:lvlText w:val="•"/>
      <w:lvlJc w:val="left"/>
      <w:pPr>
        <w:tabs>
          <w:tab w:val="num" w:pos="2880"/>
        </w:tabs>
        <w:ind w:left="2880" w:hanging="360"/>
      </w:pPr>
      <w:rPr>
        <w:rFonts w:ascii="Arial" w:hAnsi="Arial" w:hint="default"/>
      </w:rPr>
    </w:lvl>
    <w:lvl w:ilvl="4" w:tplc="B77820E2" w:tentative="1">
      <w:start w:val="1"/>
      <w:numFmt w:val="bullet"/>
      <w:lvlText w:val="•"/>
      <w:lvlJc w:val="left"/>
      <w:pPr>
        <w:tabs>
          <w:tab w:val="num" w:pos="3600"/>
        </w:tabs>
        <w:ind w:left="3600" w:hanging="360"/>
      </w:pPr>
      <w:rPr>
        <w:rFonts w:ascii="Arial" w:hAnsi="Arial" w:hint="default"/>
      </w:rPr>
    </w:lvl>
    <w:lvl w:ilvl="5" w:tplc="090C7D4E" w:tentative="1">
      <w:start w:val="1"/>
      <w:numFmt w:val="bullet"/>
      <w:lvlText w:val="•"/>
      <w:lvlJc w:val="left"/>
      <w:pPr>
        <w:tabs>
          <w:tab w:val="num" w:pos="4320"/>
        </w:tabs>
        <w:ind w:left="4320" w:hanging="360"/>
      </w:pPr>
      <w:rPr>
        <w:rFonts w:ascii="Arial" w:hAnsi="Arial" w:hint="default"/>
      </w:rPr>
    </w:lvl>
    <w:lvl w:ilvl="6" w:tplc="867A57C4" w:tentative="1">
      <w:start w:val="1"/>
      <w:numFmt w:val="bullet"/>
      <w:lvlText w:val="•"/>
      <w:lvlJc w:val="left"/>
      <w:pPr>
        <w:tabs>
          <w:tab w:val="num" w:pos="5040"/>
        </w:tabs>
        <w:ind w:left="5040" w:hanging="360"/>
      </w:pPr>
      <w:rPr>
        <w:rFonts w:ascii="Arial" w:hAnsi="Arial" w:hint="default"/>
      </w:rPr>
    </w:lvl>
    <w:lvl w:ilvl="7" w:tplc="4D2278BA" w:tentative="1">
      <w:start w:val="1"/>
      <w:numFmt w:val="bullet"/>
      <w:lvlText w:val="•"/>
      <w:lvlJc w:val="left"/>
      <w:pPr>
        <w:tabs>
          <w:tab w:val="num" w:pos="5760"/>
        </w:tabs>
        <w:ind w:left="5760" w:hanging="360"/>
      </w:pPr>
      <w:rPr>
        <w:rFonts w:ascii="Arial" w:hAnsi="Arial" w:hint="default"/>
      </w:rPr>
    </w:lvl>
    <w:lvl w:ilvl="8" w:tplc="E3E0C7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6C7716"/>
    <w:multiLevelType w:val="hybridMultilevel"/>
    <w:tmpl w:val="A9222724"/>
    <w:lvl w:ilvl="0" w:tplc="FEBCF918">
      <w:start w:val="1"/>
      <w:numFmt w:val="bullet"/>
      <w:lvlText w:val="•"/>
      <w:lvlJc w:val="left"/>
      <w:pPr>
        <w:tabs>
          <w:tab w:val="num" w:pos="720"/>
        </w:tabs>
        <w:ind w:left="720" w:hanging="360"/>
      </w:pPr>
      <w:rPr>
        <w:rFonts w:ascii="Arial" w:hAnsi="Arial" w:hint="default"/>
      </w:rPr>
    </w:lvl>
    <w:lvl w:ilvl="1" w:tplc="9F4C9638" w:tentative="1">
      <w:start w:val="1"/>
      <w:numFmt w:val="bullet"/>
      <w:lvlText w:val="•"/>
      <w:lvlJc w:val="left"/>
      <w:pPr>
        <w:tabs>
          <w:tab w:val="num" w:pos="1440"/>
        </w:tabs>
        <w:ind w:left="1440" w:hanging="360"/>
      </w:pPr>
      <w:rPr>
        <w:rFonts w:ascii="Arial" w:hAnsi="Arial" w:hint="default"/>
      </w:rPr>
    </w:lvl>
    <w:lvl w:ilvl="2" w:tplc="6FEC145E" w:tentative="1">
      <w:start w:val="1"/>
      <w:numFmt w:val="bullet"/>
      <w:lvlText w:val="•"/>
      <w:lvlJc w:val="left"/>
      <w:pPr>
        <w:tabs>
          <w:tab w:val="num" w:pos="2160"/>
        </w:tabs>
        <w:ind w:left="2160" w:hanging="360"/>
      </w:pPr>
      <w:rPr>
        <w:rFonts w:ascii="Arial" w:hAnsi="Arial" w:hint="default"/>
      </w:rPr>
    </w:lvl>
    <w:lvl w:ilvl="3" w:tplc="A2F87AB6" w:tentative="1">
      <w:start w:val="1"/>
      <w:numFmt w:val="bullet"/>
      <w:lvlText w:val="•"/>
      <w:lvlJc w:val="left"/>
      <w:pPr>
        <w:tabs>
          <w:tab w:val="num" w:pos="2880"/>
        </w:tabs>
        <w:ind w:left="2880" w:hanging="360"/>
      </w:pPr>
      <w:rPr>
        <w:rFonts w:ascii="Arial" w:hAnsi="Arial" w:hint="default"/>
      </w:rPr>
    </w:lvl>
    <w:lvl w:ilvl="4" w:tplc="1EE6E28E" w:tentative="1">
      <w:start w:val="1"/>
      <w:numFmt w:val="bullet"/>
      <w:lvlText w:val="•"/>
      <w:lvlJc w:val="left"/>
      <w:pPr>
        <w:tabs>
          <w:tab w:val="num" w:pos="3600"/>
        </w:tabs>
        <w:ind w:left="3600" w:hanging="360"/>
      </w:pPr>
      <w:rPr>
        <w:rFonts w:ascii="Arial" w:hAnsi="Arial" w:hint="default"/>
      </w:rPr>
    </w:lvl>
    <w:lvl w:ilvl="5" w:tplc="1326E2C2" w:tentative="1">
      <w:start w:val="1"/>
      <w:numFmt w:val="bullet"/>
      <w:lvlText w:val="•"/>
      <w:lvlJc w:val="left"/>
      <w:pPr>
        <w:tabs>
          <w:tab w:val="num" w:pos="4320"/>
        </w:tabs>
        <w:ind w:left="4320" w:hanging="360"/>
      </w:pPr>
      <w:rPr>
        <w:rFonts w:ascii="Arial" w:hAnsi="Arial" w:hint="default"/>
      </w:rPr>
    </w:lvl>
    <w:lvl w:ilvl="6" w:tplc="B9D22824" w:tentative="1">
      <w:start w:val="1"/>
      <w:numFmt w:val="bullet"/>
      <w:lvlText w:val="•"/>
      <w:lvlJc w:val="left"/>
      <w:pPr>
        <w:tabs>
          <w:tab w:val="num" w:pos="5040"/>
        </w:tabs>
        <w:ind w:left="5040" w:hanging="360"/>
      </w:pPr>
      <w:rPr>
        <w:rFonts w:ascii="Arial" w:hAnsi="Arial" w:hint="default"/>
      </w:rPr>
    </w:lvl>
    <w:lvl w:ilvl="7" w:tplc="49B4D9E2" w:tentative="1">
      <w:start w:val="1"/>
      <w:numFmt w:val="bullet"/>
      <w:lvlText w:val="•"/>
      <w:lvlJc w:val="left"/>
      <w:pPr>
        <w:tabs>
          <w:tab w:val="num" w:pos="5760"/>
        </w:tabs>
        <w:ind w:left="5760" w:hanging="360"/>
      </w:pPr>
      <w:rPr>
        <w:rFonts w:ascii="Arial" w:hAnsi="Arial" w:hint="default"/>
      </w:rPr>
    </w:lvl>
    <w:lvl w:ilvl="8" w:tplc="36FA714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B61299"/>
    <w:multiLevelType w:val="hybridMultilevel"/>
    <w:tmpl w:val="4FC23620"/>
    <w:lvl w:ilvl="0" w:tplc="E17CF384">
      <w:start w:val="1"/>
      <w:numFmt w:val="bullet"/>
      <w:lvlText w:val="•"/>
      <w:lvlJc w:val="left"/>
      <w:pPr>
        <w:tabs>
          <w:tab w:val="num" w:pos="720"/>
        </w:tabs>
        <w:ind w:left="720" w:hanging="360"/>
      </w:pPr>
      <w:rPr>
        <w:rFonts w:ascii="Arial" w:hAnsi="Arial" w:hint="default"/>
      </w:rPr>
    </w:lvl>
    <w:lvl w:ilvl="1" w:tplc="B7BC4182" w:tentative="1">
      <w:start w:val="1"/>
      <w:numFmt w:val="bullet"/>
      <w:lvlText w:val="•"/>
      <w:lvlJc w:val="left"/>
      <w:pPr>
        <w:tabs>
          <w:tab w:val="num" w:pos="1440"/>
        </w:tabs>
        <w:ind w:left="1440" w:hanging="360"/>
      </w:pPr>
      <w:rPr>
        <w:rFonts w:ascii="Arial" w:hAnsi="Arial" w:hint="default"/>
      </w:rPr>
    </w:lvl>
    <w:lvl w:ilvl="2" w:tplc="99304B28" w:tentative="1">
      <w:start w:val="1"/>
      <w:numFmt w:val="bullet"/>
      <w:lvlText w:val="•"/>
      <w:lvlJc w:val="left"/>
      <w:pPr>
        <w:tabs>
          <w:tab w:val="num" w:pos="2160"/>
        </w:tabs>
        <w:ind w:left="2160" w:hanging="360"/>
      </w:pPr>
      <w:rPr>
        <w:rFonts w:ascii="Arial" w:hAnsi="Arial" w:hint="default"/>
      </w:rPr>
    </w:lvl>
    <w:lvl w:ilvl="3" w:tplc="BEFAFDDE" w:tentative="1">
      <w:start w:val="1"/>
      <w:numFmt w:val="bullet"/>
      <w:lvlText w:val="•"/>
      <w:lvlJc w:val="left"/>
      <w:pPr>
        <w:tabs>
          <w:tab w:val="num" w:pos="2880"/>
        </w:tabs>
        <w:ind w:left="2880" w:hanging="360"/>
      </w:pPr>
      <w:rPr>
        <w:rFonts w:ascii="Arial" w:hAnsi="Arial" w:hint="default"/>
      </w:rPr>
    </w:lvl>
    <w:lvl w:ilvl="4" w:tplc="EE108728" w:tentative="1">
      <w:start w:val="1"/>
      <w:numFmt w:val="bullet"/>
      <w:lvlText w:val="•"/>
      <w:lvlJc w:val="left"/>
      <w:pPr>
        <w:tabs>
          <w:tab w:val="num" w:pos="3600"/>
        </w:tabs>
        <w:ind w:left="3600" w:hanging="360"/>
      </w:pPr>
      <w:rPr>
        <w:rFonts w:ascii="Arial" w:hAnsi="Arial" w:hint="default"/>
      </w:rPr>
    </w:lvl>
    <w:lvl w:ilvl="5" w:tplc="927AC104" w:tentative="1">
      <w:start w:val="1"/>
      <w:numFmt w:val="bullet"/>
      <w:lvlText w:val="•"/>
      <w:lvlJc w:val="left"/>
      <w:pPr>
        <w:tabs>
          <w:tab w:val="num" w:pos="4320"/>
        </w:tabs>
        <w:ind w:left="4320" w:hanging="360"/>
      </w:pPr>
      <w:rPr>
        <w:rFonts w:ascii="Arial" w:hAnsi="Arial" w:hint="default"/>
      </w:rPr>
    </w:lvl>
    <w:lvl w:ilvl="6" w:tplc="56D49804" w:tentative="1">
      <w:start w:val="1"/>
      <w:numFmt w:val="bullet"/>
      <w:lvlText w:val="•"/>
      <w:lvlJc w:val="left"/>
      <w:pPr>
        <w:tabs>
          <w:tab w:val="num" w:pos="5040"/>
        </w:tabs>
        <w:ind w:left="5040" w:hanging="360"/>
      </w:pPr>
      <w:rPr>
        <w:rFonts w:ascii="Arial" w:hAnsi="Arial" w:hint="default"/>
      </w:rPr>
    </w:lvl>
    <w:lvl w:ilvl="7" w:tplc="5552B33A" w:tentative="1">
      <w:start w:val="1"/>
      <w:numFmt w:val="bullet"/>
      <w:lvlText w:val="•"/>
      <w:lvlJc w:val="left"/>
      <w:pPr>
        <w:tabs>
          <w:tab w:val="num" w:pos="5760"/>
        </w:tabs>
        <w:ind w:left="5760" w:hanging="360"/>
      </w:pPr>
      <w:rPr>
        <w:rFonts w:ascii="Arial" w:hAnsi="Arial" w:hint="default"/>
      </w:rPr>
    </w:lvl>
    <w:lvl w:ilvl="8" w:tplc="4A7AA53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827124"/>
    <w:multiLevelType w:val="multilevel"/>
    <w:tmpl w:val="67C8F39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BA725FF"/>
    <w:multiLevelType w:val="hybridMultilevel"/>
    <w:tmpl w:val="571C55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46D4881"/>
    <w:multiLevelType w:val="hybridMultilevel"/>
    <w:tmpl w:val="EDD82E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05D4543"/>
    <w:multiLevelType w:val="hybridMultilevel"/>
    <w:tmpl w:val="D4AC6A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08B020E"/>
    <w:multiLevelType w:val="hybridMultilevel"/>
    <w:tmpl w:val="E6C6F6D4"/>
    <w:lvl w:ilvl="0" w:tplc="A35C801E">
      <w:start w:val="1"/>
      <w:numFmt w:val="bullet"/>
      <w:lvlText w:val="•"/>
      <w:lvlJc w:val="left"/>
      <w:pPr>
        <w:tabs>
          <w:tab w:val="num" w:pos="720"/>
        </w:tabs>
        <w:ind w:left="720" w:hanging="360"/>
      </w:pPr>
      <w:rPr>
        <w:rFonts w:ascii="Arial" w:hAnsi="Arial" w:hint="default"/>
      </w:rPr>
    </w:lvl>
    <w:lvl w:ilvl="1" w:tplc="9A927888" w:tentative="1">
      <w:start w:val="1"/>
      <w:numFmt w:val="bullet"/>
      <w:lvlText w:val="•"/>
      <w:lvlJc w:val="left"/>
      <w:pPr>
        <w:tabs>
          <w:tab w:val="num" w:pos="1440"/>
        </w:tabs>
        <w:ind w:left="1440" w:hanging="360"/>
      </w:pPr>
      <w:rPr>
        <w:rFonts w:ascii="Arial" w:hAnsi="Arial" w:hint="default"/>
      </w:rPr>
    </w:lvl>
    <w:lvl w:ilvl="2" w:tplc="815AF206" w:tentative="1">
      <w:start w:val="1"/>
      <w:numFmt w:val="bullet"/>
      <w:lvlText w:val="•"/>
      <w:lvlJc w:val="left"/>
      <w:pPr>
        <w:tabs>
          <w:tab w:val="num" w:pos="2160"/>
        </w:tabs>
        <w:ind w:left="2160" w:hanging="360"/>
      </w:pPr>
      <w:rPr>
        <w:rFonts w:ascii="Arial" w:hAnsi="Arial" w:hint="default"/>
      </w:rPr>
    </w:lvl>
    <w:lvl w:ilvl="3" w:tplc="6644C2A0" w:tentative="1">
      <w:start w:val="1"/>
      <w:numFmt w:val="bullet"/>
      <w:lvlText w:val="•"/>
      <w:lvlJc w:val="left"/>
      <w:pPr>
        <w:tabs>
          <w:tab w:val="num" w:pos="2880"/>
        </w:tabs>
        <w:ind w:left="2880" w:hanging="360"/>
      </w:pPr>
      <w:rPr>
        <w:rFonts w:ascii="Arial" w:hAnsi="Arial" w:hint="default"/>
      </w:rPr>
    </w:lvl>
    <w:lvl w:ilvl="4" w:tplc="16588D98" w:tentative="1">
      <w:start w:val="1"/>
      <w:numFmt w:val="bullet"/>
      <w:lvlText w:val="•"/>
      <w:lvlJc w:val="left"/>
      <w:pPr>
        <w:tabs>
          <w:tab w:val="num" w:pos="3600"/>
        </w:tabs>
        <w:ind w:left="3600" w:hanging="360"/>
      </w:pPr>
      <w:rPr>
        <w:rFonts w:ascii="Arial" w:hAnsi="Arial" w:hint="default"/>
      </w:rPr>
    </w:lvl>
    <w:lvl w:ilvl="5" w:tplc="968E7148" w:tentative="1">
      <w:start w:val="1"/>
      <w:numFmt w:val="bullet"/>
      <w:lvlText w:val="•"/>
      <w:lvlJc w:val="left"/>
      <w:pPr>
        <w:tabs>
          <w:tab w:val="num" w:pos="4320"/>
        </w:tabs>
        <w:ind w:left="4320" w:hanging="360"/>
      </w:pPr>
      <w:rPr>
        <w:rFonts w:ascii="Arial" w:hAnsi="Arial" w:hint="default"/>
      </w:rPr>
    </w:lvl>
    <w:lvl w:ilvl="6" w:tplc="36164770" w:tentative="1">
      <w:start w:val="1"/>
      <w:numFmt w:val="bullet"/>
      <w:lvlText w:val="•"/>
      <w:lvlJc w:val="left"/>
      <w:pPr>
        <w:tabs>
          <w:tab w:val="num" w:pos="5040"/>
        </w:tabs>
        <w:ind w:left="5040" w:hanging="360"/>
      </w:pPr>
      <w:rPr>
        <w:rFonts w:ascii="Arial" w:hAnsi="Arial" w:hint="default"/>
      </w:rPr>
    </w:lvl>
    <w:lvl w:ilvl="7" w:tplc="0742C146" w:tentative="1">
      <w:start w:val="1"/>
      <w:numFmt w:val="bullet"/>
      <w:lvlText w:val="•"/>
      <w:lvlJc w:val="left"/>
      <w:pPr>
        <w:tabs>
          <w:tab w:val="num" w:pos="5760"/>
        </w:tabs>
        <w:ind w:left="5760" w:hanging="360"/>
      </w:pPr>
      <w:rPr>
        <w:rFonts w:ascii="Arial" w:hAnsi="Arial" w:hint="default"/>
      </w:rPr>
    </w:lvl>
    <w:lvl w:ilvl="8" w:tplc="54AA5C0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10E267C"/>
    <w:multiLevelType w:val="hybridMultilevel"/>
    <w:tmpl w:val="20B2D8F6"/>
    <w:lvl w:ilvl="0" w:tplc="0DC82338">
      <w:start w:val="1"/>
      <w:numFmt w:val="bullet"/>
      <w:lvlText w:val="•"/>
      <w:lvlJc w:val="left"/>
      <w:pPr>
        <w:tabs>
          <w:tab w:val="num" w:pos="720"/>
        </w:tabs>
        <w:ind w:left="720" w:hanging="360"/>
      </w:pPr>
      <w:rPr>
        <w:rFonts w:ascii="Arial" w:hAnsi="Arial" w:hint="default"/>
      </w:rPr>
    </w:lvl>
    <w:lvl w:ilvl="1" w:tplc="6860B144" w:tentative="1">
      <w:start w:val="1"/>
      <w:numFmt w:val="bullet"/>
      <w:lvlText w:val="•"/>
      <w:lvlJc w:val="left"/>
      <w:pPr>
        <w:tabs>
          <w:tab w:val="num" w:pos="1440"/>
        </w:tabs>
        <w:ind w:left="1440" w:hanging="360"/>
      </w:pPr>
      <w:rPr>
        <w:rFonts w:ascii="Arial" w:hAnsi="Arial" w:hint="default"/>
      </w:rPr>
    </w:lvl>
    <w:lvl w:ilvl="2" w:tplc="0AE8DD8E" w:tentative="1">
      <w:start w:val="1"/>
      <w:numFmt w:val="bullet"/>
      <w:lvlText w:val="•"/>
      <w:lvlJc w:val="left"/>
      <w:pPr>
        <w:tabs>
          <w:tab w:val="num" w:pos="2160"/>
        </w:tabs>
        <w:ind w:left="2160" w:hanging="360"/>
      </w:pPr>
      <w:rPr>
        <w:rFonts w:ascii="Arial" w:hAnsi="Arial" w:hint="default"/>
      </w:rPr>
    </w:lvl>
    <w:lvl w:ilvl="3" w:tplc="0BBA5290" w:tentative="1">
      <w:start w:val="1"/>
      <w:numFmt w:val="bullet"/>
      <w:lvlText w:val="•"/>
      <w:lvlJc w:val="left"/>
      <w:pPr>
        <w:tabs>
          <w:tab w:val="num" w:pos="2880"/>
        </w:tabs>
        <w:ind w:left="2880" w:hanging="360"/>
      </w:pPr>
      <w:rPr>
        <w:rFonts w:ascii="Arial" w:hAnsi="Arial" w:hint="default"/>
      </w:rPr>
    </w:lvl>
    <w:lvl w:ilvl="4" w:tplc="F26CCEEC" w:tentative="1">
      <w:start w:val="1"/>
      <w:numFmt w:val="bullet"/>
      <w:lvlText w:val="•"/>
      <w:lvlJc w:val="left"/>
      <w:pPr>
        <w:tabs>
          <w:tab w:val="num" w:pos="3600"/>
        </w:tabs>
        <w:ind w:left="3600" w:hanging="360"/>
      </w:pPr>
      <w:rPr>
        <w:rFonts w:ascii="Arial" w:hAnsi="Arial" w:hint="default"/>
      </w:rPr>
    </w:lvl>
    <w:lvl w:ilvl="5" w:tplc="B3F2CB28" w:tentative="1">
      <w:start w:val="1"/>
      <w:numFmt w:val="bullet"/>
      <w:lvlText w:val="•"/>
      <w:lvlJc w:val="left"/>
      <w:pPr>
        <w:tabs>
          <w:tab w:val="num" w:pos="4320"/>
        </w:tabs>
        <w:ind w:left="4320" w:hanging="360"/>
      </w:pPr>
      <w:rPr>
        <w:rFonts w:ascii="Arial" w:hAnsi="Arial" w:hint="default"/>
      </w:rPr>
    </w:lvl>
    <w:lvl w:ilvl="6" w:tplc="38F0BD88" w:tentative="1">
      <w:start w:val="1"/>
      <w:numFmt w:val="bullet"/>
      <w:lvlText w:val="•"/>
      <w:lvlJc w:val="left"/>
      <w:pPr>
        <w:tabs>
          <w:tab w:val="num" w:pos="5040"/>
        </w:tabs>
        <w:ind w:left="5040" w:hanging="360"/>
      </w:pPr>
      <w:rPr>
        <w:rFonts w:ascii="Arial" w:hAnsi="Arial" w:hint="default"/>
      </w:rPr>
    </w:lvl>
    <w:lvl w:ilvl="7" w:tplc="B6E2AF9A" w:tentative="1">
      <w:start w:val="1"/>
      <w:numFmt w:val="bullet"/>
      <w:lvlText w:val="•"/>
      <w:lvlJc w:val="left"/>
      <w:pPr>
        <w:tabs>
          <w:tab w:val="num" w:pos="5760"/>
        </w:tabs>
        <w:ind w:left="5760" w:hanging="360"/>
      </w:pPr>
      <w:rPr>
        <w:rFonts w:ascii="Arial" w:hAnsi="Arial" w:hint="default"/>
      </w:rPr>
    </w:lvl>
    <w:lvl w:ilvl="8" w:tplc="176CD18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42C2B87"/>
    <w:multiLevelType w:val="hybridMultilevel"/>
    <w:tmpl w:val="2BCEF818"/>
    <w:lvl w:ilvl="0" w:tplc="38E64D40">
      <w:start w:val="1"/>
      <w:numFmt w:val="lowerRoman"/>
      <w:lvlText w:val="%1."/>
      <w:lvlJc w:val="right"/>
      <w:pPr>
        <w:tabs>
          <w:tab w:val="num" w:pos="720"/>
        </w:tabs>
        <w:ind w:left="720" w:hanging="360"/>
      </w:pPr>
    </w:lvl>
    <w:lvl w:ilvl="1" w:tplc="187A492A" w:tentative="1">
      <w:start w:val="1"/>
      <w:numFmt w:val="lowerRoman"/>
      <w:lvlText w:val="%2."/>
      <w:lvlJc w:val="right"/>
      <w:pPr>
        <w:tabs>
          <w:tab w:val="num" w:pos="1440"/>
        </w:tabs>
        <w:ind w:left="1440" w:hanging="360"/>
      </w:pPr>
    </w:lvl>
    <w:lvl w:ilvl="2" w:tplc="387C756C" w:tentative="1">
      <w:start w:val="1"/>
      <w:numFmt w:val="lowerRoman"/>
      <w:lvlText w:val="%3."/>
      <w:lvlJc w:val="right"/>
      <w:pPr>
        <w:tabs>
          <w:tab w:val="num" w:pos="2160"/>
        </w:tabs>
        <w:ind w:left="2160" w:hanging="360"/>
      </w:pPr>
    </w:lvl>
    <w:lvl w:ilvl="3" w:tplc="1848077A" w:tentative="1">
      <w:start w:val="1"/>
      <w:numFmt w:val="lowerRoman"/>
      <w:lvlText w:val="%4."/>
      <w:lvlJc w:val="right"/>
      <w:pPr>
        <w:tabs>
          <w:tab w:val="num" w:pos="2880"/>
        </w:tabs>
        <w:ind w:left="2880" w:hanging="360"/>
      </w:pPr>
    </w:lvl>
    <w:lvl w:ilvl="4" w:tplc="164A6FE0" w:tentative="1">
      <w:start w:val="1"/>
      <w:numFmt w:val="lowerRoman"/>
      <w:lvlText w:val="%5."/>
      <w:lvlJc w:val="right"/>
      <w:pPr>
        <w:tabs>
          <w:tab w:val="num" w:pos="3600"/>
        </w:tabs>
        <w:ind w:left="3600" w:hanging="360"/>
      </w:pPr>
    </w:lvl>
    <w:lvl w:ilvl="5" w:tplc="3C82D92E" w:tentative="1">
      <w:start w:val="1"/>
      <w:numFmt w:val="lowerRoman"/>
      <w:lvlText w:val="%6."/>
      <w:lvlJc w:val="right"/>
      <w:pPr>
        <w:tabs>
          <w:tab w:val="num" w:pos="4320"/>
        </w:tabs>
        <w:ind w:left="4320" w:hanging="360"/>
      </w:pPr>
    </w:lvl>
    <w:lvl w:ilvl="6" w:tplc="4EA0E282" w:tentative="1">
      <w:start w:val="1"/>
      <w:numFmt w:val="lowerRoman"/>
      <w:lvlText w:val="%7."/>
      <w:lvlJc w:val="right"/>
      <w:pPr>
        <w:tabs>
          <w:tab w:val="num" w:pos="5040"/>
        </w:tabs>
        <w:ind w:left="5040" w:hanging="360"/>
      </w:pPr>
    </w:lvl>
    <w:lvl w:ilvl="7" w:tplc="504036CC" w:tentative="1">
      <w:start w:val="1"/>
      <w:numFmt w:val="lowerRoman"/>
      <w:lvlText w:val="%8."/>
      <w:lvlJc w:val="right"/>
      <w:pPr>
        <w:tabs>
          <w:tab w:val="num" w:pos="5760"/>
        </w:tabs>
        <w:ind w:left="5760" w:hanging="360"/>
      </w:pPr>
    </w:lvl>
    <w:lvl w:ilvl="8" w:tplc="BDD06864" w:tentative="1">
      <w:start w:val="1"/>
      <w:numFmt w:val="lowerRoman"/>
      <w:lvlText w:val="%9."/>
      <w:lvlJc w:val="right"/>
      <w:pPr>
        <w:tabs>
          <w:tab w:val="num" w:pos="6480"/>
        </w:tabs>
        <w:ind w:left="6480" w:hanging="360"/>
      </w:pPr>
    </w:lvl>
  </w:abstractNum>
  <w:abstractNum w:abstractNumId="17" w15:restartNumberingAfterBreak="0">
    <w:nsid w:val="78854D42"/>
    <w:multiLevelType w:val="hybridMultilevel"/>
    <w:tmpl w:val="4314AFD0"/>
    <w:lvl w:ilvl="0" w:tplc="4DE6EAE8">
      <w:start w:val="1"/>
      <w:numFmt w:val="bullet"/>
      <w:lvlText w:val="•"/>
      <w:lvlJc w:val="left"/>
      <w:pPr>
        <w:tabs>
          <w:tab w:val="num" w:pos="720"/>
        </w:tabs>
        <w:ind w:left="720" w:hanging="360"/>
      </w:pPr>
      <w:rPr>
        <w:rFonts w:ascii="Arial" w:hAnsi="Arial" w:hint="default"/>
      </w:rPr>
    </w:lvl>
    <w:lvl w:ilvl="1" w:tplc="49CA231E" w:tentative="1">
      <w:start w:val="1"/>
      <w:numFmt w:val="bullet"/>
      <w:lvlText w:val="•"/>
      <w:lvlJc w:val="left"/>
      <w:pPr>
        <w:tabs>
          <w:tab w:val="num" w:pos="1440"/>
        </w:tabs>
        <w:ind w:left="1440" w:hanging="360"/>
      </w:pPr>
      <w:rPr>
        <w:rFonts w:ascii="Arial" w:hAnsi="Arial" w:hint="default"/>
      </w:rPr>
    </w:lvl>
    <w:lvl w:ilvl="2" w:tplc="9F94A2C8" w:tentative="1">
      <w:start w:val="1"/>
      <w:numFmt w:val="bullet"/>
      <w:lvlText w:val="•"/>
      <w:lvlJc w:val="left"/>
      <w:pPr>
        <w:tabs>
          <w:tab w:val="num" w:pos="2160"/>
        </w:tabs>
        <w:ind w:left="2160" w:hanging="360"/>
      </w:pPr>
      <w:rPr>
        <w:rFonts w:ascii="Arial" w:hAnsi="Arial" w:hint="default"/>
      </w:rPr>
    </w:lvl>
    <w:lvl w:ilvl="3" w:tplc="500A2572" w:tentative="1">
      <w:start w:val="1"/>
      <w:numFmt w:val="bullet"/>
      <w:lvlText w:val="•"/>
      <w:lvlJc w:val="left"/>
      <w:pPr>
        <w:tabs>
          <w:tab w:val="num" w:pos="2880"/>
        </w:tabs>
        <w:ind w:left="2880" w:hanging="360"/>
      </w:pPr>
      <w:rPr>
        <w:rFonts w:ascii="Arial" w:hAnsi="Arial" w:hint="default"/>
      </w:rPr>
    </w:lvl>
    <w:lvl w:ilvl="4" w:tplc="D7A0D7F2" w:tentative="1">
      <w:start w:val="1"/>
      <w:numFmt w:val="bullet"/>
      <w:lvlText w:val="•"/>
      <w:lvlJc w:val="left"/>
      <w:pPr>
        <w:tabs>
          <w:tab w:val="num" w:pos="3600"/>
        </w:tabs>
        <w:ind w:left="3600" w:hanging="360"/>
      </w:pPr>
      <w:rPr>
        <w:rFonts w:ascii="Arial" w:hAnsi="Arial" w:hint="default"/>
      </w:rPr>
    </w:lvl>
    <w:lvl w:ilvl="5" w:tplc="D7A4438E" w:tentative="1">
      <w:start w:val="1"/>
      <w:numFmt w:val="bullet"/>
      <w:lvlText w:val="•"/>
      <w:lvlJc w:val="left"/>
      <w:pPr>
        <w:tabs>
          <w:tab w:val="num" w:pos="4320"/>
        </w:tabs>
        <w:ind w:left="4320" w:hanging="360"/>
      </w:pPr>
      <w:rPr>
        <w:rFonts w:ascii="Arial" w:hAnsi="Arial" w:hint="default"/>
      </w:rPr>
    </w:lvl>
    <w:lvl w:ilvl="6" w:tplc="F680182A" w:tentative="1">
      <w:start w:val="1"/>
      <w:numFmt w:val="bullet"/>
      <w:lvlText w:val="•"/>
      <w:lvlJc w:val="left"/>
      <w:pPr>
        <w:tabs>
          <w:tab w:val="num" w:pos="5040"/>
        </w:tabs>
        <w:ind w:left="5040" w:hanging="360"/>
      </w:pPr>
      <w:rPr>
        <w:rFonts w:ascii="Arial" w:hAnsi="Arial" w:hint="default"/>
      </w:rPr>
    </w:lvl>
    <w:lvl w:ilvl="7" w:tplc="790E8D64" w:tentative="1">
      <w:start w:val="1"/>
      <w:numFmt w:val="bullet"/>
      <w:lvlText w:val="•"/>
      <w:lvlJc w:val="left"/>
      <w:pPr>
        <w:tabs>
          <w:tab w:val="num" w:pos="5760"/>
        </w:tabs>
        <w:ind w:left="5760" w:hanging="360"/>
      </w:pPr>
      <w:rPr>
        <w:rFonts w:ascii="Arial" w:hAnsi="Arial" w:hint="default"/>
      </w:rPr>
    </w:lvl>
    <w:lvl w:ilvl="8" w:tplc="B27CC6B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B5969D8"/>
    <w:multiLevelType w:val="hybridMultilevel"/>
    <w:tmpl w:val="5B2294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5"/>
  </w:num>
  <w:num w:numId="4">
    <w:abstractNumId w:val="13"/>
  </w:num>
  <w:num w:numId="5">
    <w:abstractNumId w:val="1"/>
  </w:num>
  <w:num w:numId="6">
    <w:abstractNumId w:val="11"/>
  </w:num>
  <w:num w:numId="7">
    <w:abstractNumId w:val="18"/>
  </w:num>
  <w:num w:numId="8">
    <w:abstractNumId w:val="12"/>
  </w:num>
  <w:num w:numId="9">
    <w:abstractNumId w:val="0"/>
  </w:num>
  <w:num w:numId="10">
    <w:abstractNumId w:val="2"/>
  </w:num>
  <w:num w:numId="11">
    <w:abstractNumId w:val="6"/>
  </w:num>
  <w:num w:numId="12">
    <w:abstractNumId w:val="15"/>
  </w:num>
  <w:num w:numId="13">
    <w:abstractNumId w:val="14"/>
  </w:num>
  <w:num w:numId="14">
    <w:abstractNumId w:val="7"/>
  </w:num>
  <w:num w:numId="15">
    <w:abstractNumId w:val="17"/>
  </w:num>
  <w:num w:numId="16">
    <w:abstractNumId w:val="9"/>
  </w:num>
  <w:num w:numId="17">
    <w:abstractNumId w:val="8"/>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059"/>
    <w:rsid w:val="00004FF6"/>
    <w:rsid w:val="0000529A"/>
    <w:rsid w:val="000157C4"/>
    <w:rsid w:val="00021610"/>
    <w:rsid w:val="00031A43"/>
    <w:rsid w:val="00041C14"/>
    <w:rsid w:val="00043873"/>
    <w:rsid w:val="0005187C"/>
    <w:rsid w:val="00051CD5"/>
    <w:rsid w:val="000525B8"/>
    <w:rsid w:val="000630DD"/>
    <w:rsid w:val="000636A0"/>
    <w:rsid w:val="00077D6F"/>
    <w:rsid w:val="000933D1"/>
    <w:rsid w:val="000C7066"/>
    <w:rsid w:val="000D10C5"/>
    <w:rsid w:val="000D58B8"/>
    <w:rsid w:val="000E32DC"/>
    <w:rsid w:val="000E67E2"/>
    <w:rsid w:val="000F4C92"/>
    <w:rsid w:val="000F79E0"/>
    <w:rsid w:val="0010192E"/>
    <w:rsid w:val="00120B62"/>
    <w:rsid w:val="00136D2B"/>
    <w:rsid w:val="00150191"/>
    <w:rsid w:val="00165318"/>
    <w:rsid w:val="001672AC"/>
    <w:rsid w:val="00180860"/>
    <w:rsid w:val="0019021B"/>
    <w:rsid w:val="001B79FE"/>
    <w:rsid w:val="001C69BD"/>
    <w:rsid w:val="001F187F"/>
    <w:rsid w:val="001F42A4"/>
    <w:rsid w:val="001F6FCF"/>
    <w:rsid w:val="0021073C"/>
    <w:rsid w:val="00230383"/>
    <w:rsid w:val="00255178"/>
    <w:rsid w:val="00271613"/>
    <w:rsid w:val="00277BCF"/>
    <w:rsid w:val="0028563F"/>
    <w:rsid w:val="002954A5"/>
    <w:rsid w:val="002C4CB7"/>
    <w:rsid w:val="002C547D"/>
    <w:rsid w:val="002E0F0E"/>
    <w:rsid w:val="002E6303"/>
    <w:rsid w:val="002F6F14"/>
    <w:rsid w:val="00306ED1"/>
    <w:rsid w:val="00313068"/>
    <w:rsid w:val="00323C50"/>
    <w:rsid w:val="00327164"/>
    <w:rsid w:val="003309DC"/>
    <w:rsid w:val="003338FB"/>
    <w:rsid w:val="00337C8F"/>
    <w:rsid w:val="003446D0"/>
    <w:rsid w:val="003638AD"/>
    <w:rsid w:val="00391AA8"/>
    <w:rsid w:val="00394443"/>
    <w:rsid w:val="003D2BF6"/>
    <w:rsid w:val="003E31EB"/>
    <w:rsid w:val="004154D1"/>
    <w:rsid w:val="00417C63"/>
    <w:rsid w:val="0042199F"/>
    <w:rsid w:val="0044344D"/>
    <w:rsid w:val="00450102"/>
    <w:rsid w:val="004609BB"/>
    <w:rsid w:val="00461FA4"/>
    <w:rsid w:val="00462394"/>
    <w:rsid w:val="0048023A"/>
    <w:rsid w:val="004D455A"/>
    <w:rsid w:val="004D4BAB"/>
    <w:rsid w:val="004F1A54"/>
    <w:rsid w:val="004F26C8"/>
    <w:rsid w:val="0051555F"/>
    <w:rsid w:val="00535B47"/>
    <w:rsid w:val="00540E68"/>
    <w:rsid w:val="00567C86"/>
    <w:rsid w:val="0057286B"/>
    <w:rsid w:val="00590F73"/>
    <w:rsid w:val="00593AED"/>
    <w:rsid w:val="00594871"/>
    <w:rsid w:val="00595F97"/>
    <w:rsid w:val="005A57A2"/>
    <w:rsid w:val="005B22C0"/>
    <w:rsid w:val="005C1C19"/>
    <w:rsid w:val="005C6C04"/>
    <w:rsid w:val="005E4EB7"/>
    <w:rsid w:val="00611CC0"/>
    <w:rsid w:val="00622C55"/>
    <w:rsid w:val="00634D62"/>
    <w:rsid w:val="00635D10"/>
    <w:rsid w:val="00641BDB"/>
    <w:rsid w:val="0065788A"/>
    <w:rsid w:val="00675754"/>
    <w:rsid w:val="00683981"/>
    <w:rsid w:val="00684378"/>
    <w:rsid w:val="00686875"/>
    <w:rsid w:val="006943FB"/>
    <w:rsid w:val="006959FB"/>
    <w:rsid w:val="006A070E"/>
    <w:rsid w:val="006A07C3"/>
    <w:rsid w:val="006A67A5"/>
    <w:rsid w:val="006B6A61"/>
    <w:rsid w:val="006C4D7B"/>
    <w:rsid w:val="006C73DF"/>
    <w:rsid w:val="006D5033"/>
    <w:rsid w:val="006E5302"/>
    <w:rsid w:val="006F07BF"/>
    <w:rsid w:val="0072227B"/>
    <w:rsid w:val="00751EDB"/>
    <w:rsid w:val="007715A2"/>
    <w:rsid w:val="007B3C6D"/>
    <w:rsid w:val="007D0FAC"/>
    <w:rsid w:val="007F4328"/>
    <w:rsid w:val="007F5F7B"/>
    <w:rsid w:val="008017EB"/>
    <w:rsid w:val="0081462E"/>
    <w:rsid w:val="00832A2F"/>
    <w:rsid w:val="00833204"/>
    <w:rsid w:val="00842DB2"/>
    <w:rsid w:val="0085690A"/>
    <w:rsid w:val="00873A9D"/>
    <w:rsid w:val="008A6F58"/>
    <w:rsid w:val="008B08E2"/>
    <w:rsid w:val="008D00A6"/>
    <w:rsid w:val="00905199"/>
    <w:rsid w:val="00927A0D"/>
    <w:rsid w:val="00954059"/>
    <w:rsid w:val="00955273"/>
    <w:rsid w:val="00960E9B"/>
    <w:rsid w:val="00970164"/>
    <w:rsid w:val="00974882"/>
    <w:rsid w:val="00976264"/>
    <w:rsid w:val="00980730"/>
    <w:rsid w:val="00997064"/>
    <w:rsid w:val="009E1CCB"/>
    <w:rsid w:val="009F5BD5"/>
    <w:rsid w:val="00A01234"/>
    <w:rsid w:val="00A24B13"/>
    <w:rsid w:val="00A36270"/>
    <w:rsid w:val="00A54DAE"/>
    <w:rsid w:val="00A5517E"/>
    <w:rsid w:val="00A61865"/>
    <w:rsid w:val="00A63C57"/>
    <w:rsid w:val="00A71E42"/>
    <w:rsid w:val="00AB6A08"/>
    <w:rsid w:val="00AD739A"/>
    <w:rsid w:val="00AF0C42"/>
    <w:rsid w:val="00AF74E9"/>
    <w:rsid w:val="00AF75A5"/>
    <w:rsid w:val="00B10DE5"/>
    <w:rsid w:val="00B12F84"/>
    <w:rsid w:val="00B447C9"/>
    <w:rsid w:val="00B6176E"/>
    <w:rsid w:val="00BC10CC"/>
    <w:rsid w:val="00BC47FE"/>
    <w:rsid w:val="00BE29C1"/>
    <w:rsid w:val="00BE5205"/>
    <w:rsid w:val="00BF146B"/>
    <w:rsid w:val="00BF26E2"/>
    <w:rsid w:val="00C02D59"/>
    <w:rsid w:val="00C0704C"/>
    <w:rsid w:val="00C15818"/>
    <w:rsid w:val="00C24361"/>
    <w:rsid w:val="00C270F1"/>
    <w:rsid w:val="00C63719"/>
    <w:rsid w:val="00C66701"/>
    <w:rsid w:val="00C72285"/>
    <w:rsid w:val="00C73502"/>
    <w:rsid w:val="00C75C5A"/>
    <w:rsid w:val="00C9590A"/>
    <w:rsid w:val="00CB2C2F"/>
    <w:rsid w:val="00CB510D"/>
    <w:rsid w:val="00CB5AA7"/>
    <w:rsid w:val="00CE4F65"/>
    <w:rsid w:val="00CE5D02"/>
    <w:rsid w:val="00CF5A3D"/>
    <w:rsid w:val="00CF6722"/>
    <w:rsid w:val="00D00228"/>
    <w:rsid w:val="00D028E3"/>
    <w:rsid w:val="00D044FC"/>
    <w:rsid w:val="00D11F69"/>
    <w:rsid w:val="00D2691E"/>
    <w:rsid w:val="00D4122B"/>
    <w:rsid w:val="00D461B5"/>
    <w:rsid w:val="00D51F41"/>
    <w:rsid w:val="00D55B6F"/>
    <w:rsid w:val="00D65BED"/>
    <w:rsid w:val="00D77318"/>
    <w:rsid w:val="00D84507"/>
    <w:rsid w:val="00DA655F"/>
    <w:rsid w:val="00DB0075"/>
    <w:rsid w:val="00DE12BF"/>
    <w:rsid w:val="00DF027B"/>
    <w:rsid w:val="00DF0B5E"/>
    <w:rsid w:val="00DF0D93"/>
    <w:rsid w:val="00E0065C"/>
    <w:rsid w:val="00E10439"/>
    <w:rsid w:val="00E12175"/>
    <w:rsid w:val="00E60028"/>
    <w:rsid w:val="00E6619F"/>
    <w:rsid w:val="00E73B31"/>
    <w:rsid w:val="00E835C6"/>
    <w:rsid w:val="00E86A11"/>
    <w:rsid w:val="00EE1A7D"/>
    <w:rsid w:val="00EE2404"/>
    <w:rsid w:val="00EF08BA"/>
    <w:rsid w:val="00EF2C31"/>
    <w:rsid w:val="00EF516A"/>
    <w:rsid w:val="00F03CF3"/>
    <w:rsid w:val="00F165BB"/>
    <w:rsid w:val="00F2465B"/>
    <w:rsid w:val="00F435DB"/>
    <w:rsid w:val="00F50938"/>
    <w:rsid w:val="00F929CA"/>
    <w:rsid w:val="00F9483E"/>
    <w:rsid w:val="00FD3D23"/>
    <w:rsid w:val="00FE036A"/>
    <w:rsid w:val="00FE3D37"/>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D7E1D"/>
  <w15:chartTrackingRefBased/>
  <w15:docId w15:val="{485548A2-6920-4ABC-A2B3-63D9AF3DB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059"/>
    <w:pPr>
      <w:spacing w:after="0" w:line="360" w:lineRule="auto"/>
    </w:pPr>
    <w:rPr>
      <w:rFonts w:ascii="Candara" w:hAnsi="Candara" w:cs="Times New Roman (Body CS)"/>
      <w:sz w:val="24"/>
      <w:szCs w:val="24"/>
    </w:rPr>
  </w:style>
  <w:style w:type="paragraph" w:styleId="Heading1">
    <w:name w:val="heading 1"/>
    <w:basedOn w:val="Normal"/>
    <w:next w:val="Normal"/>
    <w:link w:val="Heading1Char"/>
    <w:uiPriority w:val="9"/>
    <w:qFormat/>
    <w:rsid w:val="008A6F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6F5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F0E"/>
    <w:pPr>
      <w:ind w:left="720"/>
      <w:contextualSpacing/>
    </w:pPr>
  </w:style>
  <w:style w:type="paragraph" w:styleId="NormalWeb">
    <w:name w:val="Normal (Web)"/>
    <w:basedOn w:val="Normal"/>
    <w:uiPriority w:val="99"/>
    <w:unhideWhenUsed/>
    <w:rsid w:val="00051CD5"/>
    <w:pPr>
      <w:spacing w:before="100" w:beforeAutospacing="1" w:after="100" w:afterAutospacing="1" w:line="240" w:lineRule="auto"/>
    </w:pPr>
    <w:rPr>
      <w:rFonts w:ascii="Times New Roman" w:eastAsia="Times New Roman" w:hAnsi="Times New Roman" w:cs="Times New Roman"/>
      <w:lang w:eastAsia="en-NG"/>
    </w:rPr>
  </w:style>
  <w:style w:type="paragraph" w:styleId="NoSpacing">
    <w:name w:val="No Spacing"/>
    <w:uiPriority w:val="1"/>
    <w:qFormat/>
    <w:rsid w:val="00417C63"/>
    <w:pPr>
      <w:spacing w:after="0" w:line="240" w:lineRule="auto"/>
    </w:pPr>
    <w:rPr>
      <w:rFonts w:ascii="Candara" w:hAnsi="Candara" w:cs="Times New Roman (Body CS)"/>
      <w:sz w:val="24"/>
      <w:szCs w:val="24"/>
    </w:rPr>
  </w:style>
  <w:style w:type="paragraph" w:styleId="Revision">
    <w:name w:val="Revision"/>
    <w:hidden/>
    <w:uiPriority w:val="99"/>
    <w:semiHidden/>
    <w:rsid w:val="0021073C"/>
    <w:pPr>
      <w:spacing w:after="0" w:line="240" w:lineRule="auto"/>
    </w:pPr>
    <w:rPr>
      <w:rFonts w:ascii="Candara" w:hAnsi="Candara" w:cs="Times New Roman (Body CS)"/>
      <w:sz w:val="24"/>
      <w:szCs w:val="24"/>
    </w:rPr>
  </w:style>
  <w:style w:type="character" w:styleId="CommentReference">
    <w:name w:val="annotation reference"/>
    <w:basedOn w:val="DefaultParagraphFont"/>
    <w:uiPriority w:val="99"/>
    <w:semiHidden/>
    <w:unhideWhenUsed/>
    <w:rsid w:val="00927A0D"/>
    <w:rPr>
      <w:sz w:val="16"/>
      <w:szCs w:val="16"/>
    </w:rPr>
  </w:style>
  <w:style w:type="paragraph" w:styleId="CommentText">
    <w:name w:val="annotation text"/>
    <w:basedOn w:val="Normal"/>
    <w:link w:val="CommentTextChar"/>
    <w:uiPriority w:val="99"/>
    <w:unhideWhenUsed/>
    <w:rsid w:val="00927A0D"/>
    <w:pPr>
      <w:spacing w:line="240" w:lineRule="auto"/>
    </w:pPr>
    <w:rPr>
      <w:sz w:val="20"/>
      <w:szCs w:val="20"/>
    </w:rPr>
  </w:style>
  <w:style w:type="character" w:customStyle="1" w:styleId="CommentTextChar">
    <w:name w:val="Comment Text Char"/>
    <w:basedOn w:val="DefaultParagraphFont"/>
    <w:link w:val="CommentText"/>
    <w:uiPriority w:val="99"/>
    <w:rsid w:val="00927A0D"/>
    <w:rPr>
      <w:rFonts w:ascii="Candara" w:hAnsi="Candara" w:cs="Times New Roman (Body CS)"/>
      <w:sz w:val="20"/>
      <w:szCs w:val="20"/>
    </w:rPr>
  </w:style>
  <w:style w:type="paragraph" w:styleId="CommentSubject">
    <w:name w:val="annotation subject"/>
    <w:basedOn w:val="CommentText"/>
    <w:next w:val="CommentText"/>
    <w:link w:val="CommentSubjectChar"/>
    <w:uiPriority w:val="99"/>
    <w:semiHidden/>
    <w:unhideWhenUsed/>
    <w:rsid w:val="00927A0D"/>
    <w:rPr>
      <w:b/>
      <w:bCs/>
    </w:rPr>
  </w:style>
  <w:style w:type="character" w:customStyle="1" w:styleId="CommentSubjectChar">
    <w:name w:val="Comment Subject Char"/>
    <w:basedOn w:val="CommentTextChar"/>
    <w:link w:val="CommentSubject"/>
    <w:uiPriority w:val="99"/>
    <w:semiHidden/>
    <w:rsid w:val="00927A0D"/>
    <w:rPr>
      <w:rFonts w:ascii="Candara" w:hAnsi="Candara" w:cs="Times New Roman (Body CS)"/>
      <w:b/>
      <w:bCs/>
      <w:sz w:val="20"/>
      <w:szCs w:val="20"/>
    </w:rPr>
  </w:style>
  <w:style w:type="paragraph" w:styleId="Caption">
    <w:name w:val="caption"/>
    <w:basedOn w:val="Normal"/>
    <w:next w:val="Normal"/>
    <w:uiPriority w:val="35"/>
    <w:unhideWhenUsed/>
    <w:qFormat/>
    <w:rsid w:val="00C63719"/>
    <w:pPr>
      <w:spacing w:after="200" w:line="240" w:lineRule="auto"/>
    </w:pPr>
    <w:rPr>
      <w:i/>
      <w:iCs/>
      <w:color w:val="44546A" w:themeColor="text2"/>
      <w:sz w:val="18"/>
      <w:szCs w:val="18"/>
    </w:rPr>
  </w:style>
  <w:style w:type="table" w:styleId="TableGrid">
    <w:name w:val="Table Grid"/>
    <w:basedOn w:val="TableNormal"/>
    <w:uiPriority w:val="39"/>
    <w:rsid w:val="00BE2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6F5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A6F5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A6F58"/>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8A6F58"/>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8A6F58"/>
    <w:pPr>
      <w:spacing w:before="120"/>
      <w:ind w:left="240"/>
    </w:pPr>
    <w:rPr>
      <w:rFonts w:asciiTheme="minorHAnsi" w:hAnsiTheme="minorHAnsi" w:cstheme="minorHAnsi"/>
      <w:b/>
      <w:bCs/>
      <w:sz w:val="22"/>
      <w:szCs w:val="22"/>
    </w:rPr>
  </w:style>
  <w:style w:type="character" w:styleId="Hyperlink">
    <w:name w:val="Hyperlink"/>
    <w:basedOn w:val="DefaultParagraphFont"/>
    <w:uiPriority w:val="99"/>
    <w:unhideWhenUsed/>
    <w:rsid w:val="008A6F58"/>
    <w:rPr>
      <w:color w:val="0563C1" w:themeColor="hyperlink"/>
      <w:u w:val="single"/>
    </w:rPr>
  </w:style>
  <w:style w:type="paragraph" w:styleId="TOC3">
    <w:name w:val="toc 3"/>
    <w:basedOn w:val="Normal"/>
    <w:next w:val="Normal"/>
    <w:autoRedefine/>
    <w:uiPriority w:val="39"/>
    <w:semiHidden/>
    <w:unhideWhenUsed/>
    <w:rsid w:val="008A6F58"/>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A6F58"/>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A6F58"/>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A6F58"/>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A6F58"/>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A6F58"/>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A6F58"/>
    <w:pPr>
      <w:ind w:left="1920"/>
    </w:pPr>
    <w:rPr>
      <w:rFonts w:asciiTheme="minorHAnsi" w:hAnsiTheme="minorHAnsi" w:cstheme="minorHAnsi"/>
      <w:sz w:val="20"/>
      <w:szCs w:val="20"/>
    </w:rPr>
  </w:style>
  <w:style w:type="paragraph" w:styleId="Footer">
    <w:name w:val="footer"/>
    <w:basedOn w:val="Normal"/>
    <w:link w:val="FooterChar"/>
    <w:uiPriority w:val="99"/>
    <w:unhideWhenUsed/>
    <w:rsid w:val="00C73502"/>
    <w:pPr>
      <w:tabs>
        <w:tab w:val="center" w:pos="4513"/>
        <w:tab w:val="right" w:pos="9026"/>
      </w:tabs>
      <w:spacing w:line="240" w:lineRule="auto"/>
    </w:pPr>
  </w:style>
  <w:style w:type="character" w:customStyle="1" w:styleId="FooterChar">
    <w:name w:val="Footer Char"/>
    <w:basedOn w:val="DefaultParagraphFont"/>
    <w:link w:val="Footer"/>
    <w:uiPriority w:val="99"/>
    <w:rsid w:val="00C73502"/>
    <w:rPr>
      <w:rFonts w:ascii="Candara" w:hAnsi="Candara" w:cs="Times New Roman (Body CS)"/>
      <w:sz w:val="24"/>
      <w:szCs w:val="24"/>
    </w:rPr>
  </w:style>
  <w:style w:type="character" w:styleId="PageNumber">
    <w:name w:val="page number"/>
    <w:basedOn w:val="DefaultParagraphFont"/>
    <w:uiPriority w:val="99"/>
    <w:semiHidden/>
    <w:unhideWhenUsed/>
    <w:rsid w:val="00C73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76778">
      <w:bodyDiv w:val="1"/>
      <w:marLeft w:val="0"/>
      <w:marRight w:val="0"/>
      <w:marTop w:val="0"/>
      <w:marBottom w:val="0"/>
      <w:divBdr>
        <w:top w:val="none" w:sz="0" w:space="0" w:color="auto"/>
        <w:left w:val="none" w:sz="0" w:space="0" w:color="auto"/>
        <w:bottom w:val="none" w:sz="0" w:space="0" w:color="auto"/>
        <w:right w:val="none" w:sz="0" w:space="0" w:color="auto"/>
      </w:divBdr>
      <w:divsChild>
        <w:div w:id="136343747">
          <w:marLeft w:val="360"/>
          <w:marRight w:val="0"/>
          <w:marTop w:val="200"/>
          <w:marBottom w:val="0"/>
          <w:divBdr>
            <w:top w:val="none" w:sz="0" w:space="0" w:color="auto"/>
            <w:left w:val="none" w:sz="0" w:space="0" w:color="auto"/>
            <w:bottom w:val="none" w:sz="0" w:space="0" w:color="auto"/>
            <w:right w:val="none" w:sz="0" w:space="0" w:color="auto"/>
          </w:divBdr>
        </w:div>
        <w:div w:id="608706003">
          <w:marLeft w:val="360"/>
          <w:marRight w:val="0"/>
          <w:marTop w:val="200"/>
          <w:marBottom w:val="0"/>
          <w:divBdr>
            <w:top w:val="none" w:sz="0" w:space="0" w:color="auto"/>
            <w:left w:val="none" w:sz="0" w:space="0" w:color="auto"/>
            <w:bottom w:val="none" w:sz="0" w:space="0" w:color="auto"/>
            <w:right w:val="none" w:sz="0" w:space="0" w:color="auto"/>
          </w:divBdr>
        </w:div>
        <w:div w:id="653872781">
          <w:marLeft w:val="360"/>
          <w:marRight w:val="0"/>
          <w:marTop w:val="200"/>
          <w:marBottom w:val="0"/>
          <w:divBdr>
            <w:top w:val="none" w:sz="0" w:space="0" w:color="auto"/>
            <w:left w:val="none" w:sz="0" w:space="0" w:color="auto"/>
            <w:bottom w:val="none" w:sz="0" w:space="0" w:color="auto"/>
            <w:right w:val="none" w:sz="0" w:space="0" w:color="auto"/>
          </w:divBdr>
        </w:div>
      </w:divsChild>
    </w:div>
    <w:div w:id="323512584">
      <w:bodyDiv w:val="1"/>
      <w:marLeft w:val="0"/>
      <w:marRight w:val="0"/>
      <w:marTop w:val="0"/>
      <w:marBottom w:val="0"/>
      <w:divBdr>
        <w:top w:val="none" w:sz="0" w:space="0" w:color="auto"/>
        <w:left w:val="none" w:sz="0" w:space="0" w:color="auto"/>
        <w:bottom w:val="none" w:sz="0" w:space="0" w:color="auto"/>
        <w:right w:val="none" w:sz="0" w:space="0" w:color="auto"/>
      </w:divBdr>
      <w:divsChild>
        <w:div w:id="162551257">
          <w:marLeft w:val="360"/>
          <w:marRight w:val="0"/>
          <w:marTop w:val="200"/>
          <w:marBottom w:val="0"/>
          <w:divBdr>
            <w:top w:val="none" w:sz="0" w:space="0" w:color="auto"/>
            <w:left w:val="none" w:sz="0" w:space="0" w:color="auto"/>
            <w:bottom w:val="none" w:sz="0" w:space="0" w:color="auto"/>
            <w:right w:val="none" w:sz="0" w:space="0" w:color="auto"/>
          </w:divBdr>
        </w:div>
        <w:div w:id="1037311369">
          <w:marLeft w:val="360"/>
          <w:marRight w:val="0"/>
          <w:marTop w:val="200"/>
          <w:marBottom w:val="0"/>
          <w:divBdr>
            <w:top w:val="none" w:sz="0" w:space="0" w:color="auto"/>
            <w:left w:val="none" w:sz="0" w:space="0" w:color="auto"/>
            <w:bottom w:val="none" w:sz="0" w:space="0" w:color="auto"/>
            <w:right w:val="none" w:sz="0" w:space="0" w:color="auto"/>
          </w:divBdr>
        </w:div>
      </w:divsChild>
    </w:div>
    <w:div w:id="466289322">
      <w:bodyDiv w:val="1"/>
      <w:marLeft w:val="0"/>
      <w:marRight w:val="0"/>
      <w:marTop w:val="0"/>
      <w:marBottom w:val="0"/>
      <w:divBdr>
        <w:top w:val="none" w:sz="0" w:space="0" w:color="auto"/>
        <w:left w:val="none" w:sz="0" w:space="0" w:color="auto"/>
        <w:bottom w:val="none" w:sz="0" w:space="0" w:color="auto"/>
        <w:right w:val="none" w:sz="0" w:space="0" w:color="auto"/>
      </w:divBdr>
      <w:divsChild>
        <w:div w:id="1546601549">
          <w:marLeft w:val="360"/>
          <w:marRight w:val="0"/>
          <w:marTop w:val="200"/>
          <w:marBottom w:val="0"/>
          <w:divBdr>
            <w:top w:val="none" w:sz="0" w:space="0" w:color="auto"/>
            <w:left w:val="none" w:sz="0" w:space="0" w:color="auto"/>
            <w:bottom w:val="none" w:sz="0" w:space="0" w:color="auto"/>
            <w:right w:val="none" w:sz="0" w:space="0" w:color="auto"/>
          </w:divBdr>
        </w:div>
        <w:div w:id="1854494382">
          <w:marLeft w:val="907"/>
          <w:marRight w:val="0"/>
          <w:marTop w:val="200"/>
          <w:marBottom w:val="0"/>
          <w:divBdr>
            <w:top w:val="none" w:sz="0" w:space="0" w:color="auto"/>
            <w:left w:val="none" w:sz="0" w:space="0" w:color="auto"/>
            <w:bottom w:val="none" w:sz="0" w:space="0" w:color="auto"/>
            <w:right w:val="none" w:sz="0" w:space="0" w:color="auto"/>
          </w:divBdr>
        </w:div>
        <w:div w:id="740104125">
          <w:marLeft w:val="907"/>
          <w:marRight w:val="0"/>
          <w:marTop w:val="200"/>
          <w:marBottom w:val="0"/>
          <w:divBdr>
            <w:top w:val="none" w:sz="0" w:space="0" w:color="auto"/>
            <w:left w:val="none" w:sz="0" w:space="0" w:color="auto"/>
            <w:bottom w:val="none" w:sz="0" w:space="0" w:color="auto"/>
            <w:right w:val="none" w:sz="0" w:space="0" w:color="auto"/>
          </w:divBdr>
        </w:div>
        <w:div w:id="1804423955">
          <w:marLeft w:val="907"/>
          <w:marRight w:val="0"/>
          <w:marTop w:val="200"/>
          <w:marBottom w:val="0"/>
          <w:divBdr>
            <w:top w:val="none" w:sz="0" w:space="0" w:color="auto"/>
            <w:left w:val="none" w:sz="0" w:space="0" w:color="auto"/>
            <w:bottom w:val="none" w:sz="0" w:space="0" w:color="auto"/>
            <w:right w:val="none" w:sz="0" w:space="0" w:color="auto"/>
          </w:divBdr>
        </w:div>
      </w:divsChild>
    </w:div>
    <w:div w:id="482821010">
      <w:bodyDiv w:val="1"/>
      <w:marLeft w:val="0"/>
      <w:marRight w:val="0"/>
      <w:marTop w:val="0"/>
      <w:marBottom w:val="0"/>
      <w:divBdr>
        <w:top w:val="none" w:sz="0" w:space="0" w:color="auto"/>
        <w:left w:val="none" w:sz="0" w:space="0" w:color="auto"/>
        <w:bottom w:val="none" w:sz="0" w:space="0" w:color="auto"/>
        <w:right w:val="none" w:sz="0" w:space="0" w:color="auto"/>
      </w:divBdr>
      <w:divsChild>
        <w:div w:id="1052849802">
          <w:marLeft w:val="360"/>
          <w:marRight w:val="0"/>
          <w:marTop w:val="200"/>
          <w:marBottom w:val="0"/>
          <w:divBdr>
            <w:top w:val="none" w:sz="0" w:space="0" w:color="auto"/>
            <w:left w:val="none" w:sz="0" w:space="0" w:color="auto"/>
            <w:bottom w:val="none" w:sz="0" w:space="0" w:color="auto"/>
            <w:right w:val="none" w:sz="0" w:space="0" w:color="auto"/>
          </w:divBdr>
        </w:div>
        <w:div w:id="114642123">
          <w:marLeft w:val="360"/>
          <w:marRight w:val="0"/>
          <w:marTop w:val="200"/>
          <w:marBottom w:val="0"/>
          <w:divBdr>
            <w:top w:val="none" w:sz="0" w:space="0" w:color="auto"/>
            <w:left w:val="none" w:sz="0" w:space="0" w:color="auto"/>
            <w:bottom w:val="none" w:sz="0" w:space="0" w:color="auto"/>
            <w:right w:val="none" w:sz="0" w:space="0" w:color="auto"/>
          </w:divBdr>
        </w:div>
      </w:divsChild>
    </w:div>
    <w:div w:id="507670281">
      <w:bodyDiv w:val="1"/>
      <w:marLeft w:val="0"/>
      <w:marRight w:val="0"/>
      <w:marTop w:val="0"/>
      <w:marBottom w:val="0"/>
      <w:divBdr>
        <w:top w:val="none" w:sz="0" w:space="0" w:color="auto"/>
        <w:left w:val="none" w:sz="0" w:space="0" w:color="auto"/>
        <w:bottom w:val="none" w:sz="0" w:space="0" w:color="auto"/>
        <w:right w:val="none" w:sz="0" w:space="0" w:color="auto"/>
      </w:divBdr>
      <w:divsChild>
        <w:div w:id="13576765">
          <w:marLeft w:val="360"/>
          <w:marRight w:val="0"/>
          <w:marTop w:val="200"/>
          <w:marBottom w:val="0"/>
          <w:divBdr>
            <w:top w:val="none" w:sz="0" w:space="0" w:color="auto"/>
            <w:left w:val="none" w:sz="0" w:space="0" w:color="auto"/>
            <w:bottom w:val="none" w:sz="0" w:space="0" w:color="auto"/>
            <w:right w:val="none" w:sz="0" w:space="0" w:color="auto"/>
          </w:divBdr>
        </w:div>
        <w:div w:id="803698351">
          <w:marLeft w:val="360"/>
          <w:marRight w:val="0"/>
          <w:marTop w:val="200"/>
          <w:marBottom w:val="0"/>
          <w:divBdr>
            <w:top w:val="none" w:sz="0" w:space="0" w:color="auto"/>
            <w:left w:val="none" w:sz="0" w:space="0" w:color="auto"/>
            <w:bottom w:val="none" w:sz="0" w:space="0" w:color="auto"/>
            <w:right w:val="none" w:sz="0" w:space="0" w:color="auto"/>
          </w:divBdr>
        </w:div>
        <w:div w:id="1550729875">
          <w:marLeft w:val="360"/>
          <w:marRight w:val="0"/>
          <w:marTop w:val="200"/>
          <w:marBottom w:val="0"/>
          <w:divBdr>
            <w:top w:val="none" w:sz="0" w:space="0" w:color="auto"/>
            <w:left w:val="none" w:sz="0" w:space="0" w:color="auto"/>
            <w:bottom w:val="none" w:sz="0" w:space="0" w:color="auto"/>
            <w:right w:val="none" w:sz="0" w:space="0" w:color="auto"/>
          </w:divBdr>
        </w:div>
      </w:divsChild>
    </w:div>
    <w:div w:id="791360552">
      <w:bodyDiv w:val="1"/>
      <w:marLeft w:val="0"/>
      <w:marRight w:val="0"/>
      <w:marTop w:val="0"/>
      <w:marBottom w:val="0"/>
      <w:divBdr>
        <w:top w:val="none" w:sz="0" w:space="0" w:color="auto"/>
        <w:left w:val="none" w:sz="0" w:space="0" w:color="auto"/>
        <w:bottom w:val="none" w:sz="0" w:space="0" w:color="auto"/>
        <w:right w:val="none" w:sz="0" w:space="0" w:color="auto"/>
      </w:divBdr>
    </w:div>
    <w:div w:id="854226955">
      <w:bodyDiv w:val="1"/>
      <w:marLeft w:val="0"/>
      <w:marRight w:val="0"/>
      <w:marTop w:val="0"/>
      <w:marBottom w:val="0"/>
      <w:divBdr>
        <w:top w:val="none" w:sz="0" w:space="0" w:color="auto"/>
        <w:left w:val="none" w:sz="0" w:space="0" w:color="auto"/>
        <w:bottom w:val="none" w:sz="0" w:space="0" w:color="auto"/>
        <w:right w:val="none" w:sz="0" w:space="0" w:color="auto"/>
      </w:divBdr>
      <w:divsChild>
        <w:div w:id="61216484">
          <w:marLeft w:val="360"/>
          <w:marRight w:val="0"/>
          <w:marTop w:val="200"/>
          <w:marBottom w:val="0"/>
          <w:divBdr>
            <w:top w:val="none" w:sz="0" w:space="0" w:color="auto"/>
            <w:left w:val="none" w:sz="0" w:space="0" w:color="auto"/>
            <w:bottom w:val="none" w:sz="0" w:space="0" w:color="auto"/>
            <w:right w:val="none" w:sz="0" w:space="0" w:color="auto"/>
          </w:divBdr>
        </w:div>
        <w:div w:id="1236747862">
          <w:marLeft w:val="360"/>
          <w:marRight w:val="0"/>
          <w:marTop w:val="200"/>
          <w:marBottom w:val="0"/>
          <w:divBdr>
            <w:top w:val="none" w:sz="0" w:space="0" w:color="auto"/>
            <w:left w:val="none" w:sz="0" w:space="0" w:color="auto"/>
            <w:bottom w:val="none" w:sz="0" w:space="0" w:color="auto"/>
            <w:right w:val="none" w:sz="0" w:space="0" w:color="auto"/>
          </w:divBdr>
        </w:div>
        <w:div w:id="855654522">
          <w:marLeft w:val="360"/>
          <w:marRight w:val="0"/>
          <w:marTop w:val="200"/>
          <w:marBottom w:val="0"/>
          <w:divBdr>
            <w:top w:val="none" w:sz="0" w:space="0" w:color="auto"/>
            <w:left w:val="none" w:sz="0" w:space="0" w:color="auto"/>
            <w:bottom w:val="none" w:sz="0" w:space="0" w:color="auto"/>
            <w:right w:val="none" w:sz="0" w:space="0" w:color="auto"/>
          </w:divBdr>
        </w:div>
      </w:divsChild>
    </w:div>
    <w:div w:id="1180975061">
      <w:bodyDiv w:val="1"/>
      <w:marLeft w:val="0"/>
      <w:marRight w:val="0"/>
      <w:marTop w:val="0"/>
      <w:marBottom w:val="0"/>
      <w:divBdr>
        <w:top w:val="none" w:sz="0" w:space="0" w:color="auto"/>
        <w:left w:val="none" w:sz="0" w:space="0" w:color="auto"/>
        <w:bottom w:val="none" w:sz="0" w:space="0" w:color="auto"/>
        <w:right w:val="none" w:sz="0" w:space="0" w:color="auto"/>
      </w:divBdr>
      <w:divsChild>
        <w:div w:id="1817988098">
          <w:marLeft w:val="360"/>
          <w:marRight w:val="0"/>
          <w:marTop w:val="200"/>
          <w:marBottom w:val="0"/>
          <w:divBdr>
            <w:top w:val="none" w:sz="0" w:space="0" w:color="auto"/>
            <w:left w:val="none" w:sz="0" w:space="0" w:color="auto"/>
            <w:bottom w:val="none" w:sz="0" w:space="0" w:color="auto"/>
            <w:right w:val="none" w:sz="0" w:space="0" w:color="auto"/>
          </w:divBdr>
        </w:div>
        <w:div w:id="962610967">
          <w:marLeft w:val="360"/>
          <w:marRight w:val="0"/>
          <w:marTop w:val="200"/>
          <w:marBottom w:val="0"/>
          <w:divBdr>
            <w:top w:val="none" w:sz="0" w:space="0" w:color="auto"/>
            <w:left w:val="none" w:sz="0" w:space="0" w:color="auto"/>
            <w:bottom w:val="none" w:sz="0" w:space="0" w:color="auto"/>
            <w:right w:val="none" w:sz="0" w:space="0" w:color="auto"/>
          </w:divBdr>
        </w:div>
        <w:div w:id="456685858">
          <w:marLeft w:val="360"/>
          <w:marRight w:val="0"/>
          <w:marTop w:val="200"/>
          <w:marBottom w:val="0"/>
          <w:divBdr>
            <w:top w:val="none" w:sz="0" w:space="0" w:color="auto"/>
            <w:left w:val="none" w:sz="0" w:space="0" w:color="auto"/>
            <w:bottom w:val="none" w:sz="0" w:space="0" w:color="auto"/>
            <w:right w:val="none" w:sz="0" w:space="0" w:color="auto"/>
          </w:divBdr>
        </w:div>
      </w:divsChild>
    </w:div>
    <w:div w:id="1247378687">
      <w:bodyDiv w:val="1"/>
      <w:marLeft w:val="0"/>
      <w:marRight w:val="0"/>
      <w:marTop w:val="0"/>
      <w:marBottom w:val="0"/>
      <w:divBdr>
        <w:top w:val="none" w:sz="0" w:space="0" w:color="auto"/>
        <w:left w:val="none" w:sz="0" w:space="0" w:color="auto"/>
        <w:bottom w:val="none" w:sz="0" w:space="0" w:color="auto"/>
        <w:right w:val="none" w:sz="0" w:space="0" w:color="auto"/>
      </w:divBdr>
    </w:div>
    <w:div w:id="1285310122">
      <w:bodyDiv w:val="1"/>
      <w:marLeft w:val="0"/>
      <w:marRight w:val="0"/>
      <w:marTop w:val="0"/>
      <w:marBottom w:val="0"/>
      <w:divBdr>
        <w:top w:val="none" w:sz="0" w:space="0" w:color="auto"/>
        <w:left w:val="none" w:sz="0" w:space="0" w:color="auto"/>
        <w:bottom w:val="none" w:sz="0" w:space="0" w:color="auto"/>
        <w:right w:val="none" w:sz="0" w:space="0" w:color="auto"/>
      </w:divBdr>
      <w:divsChild>
        <w:div w:id="782964330">
          <w:marLeft w:val="907"/>
          <w:marRight w:val="0"/>
          <w:marTop w:val="200"/>
          <w:marBottom w:val="0"/>
          <w:divBdr>
            <w:top w:val="none" w:sz="0" w:space="0" w:color="auto"/>
            <w:left w:val="none" w:sz="0" w:space="0" w:color="auto"/>
            <w:bottom w:val="none" w:sz="0" w:space="0" w:color="auto"/>
            <w:right w:val="none" w:sz="0" w:space="0" w:color="auto"/>
          </w:divBdr>
        </w:div>
        <w:div w:id="629822251">
          <w:marLeft w:val="907"/>
          <w:marRight w:val="0"/>
          <w:marTop w:val="200"/>
          <w:marBottom w:val="0"/>
          <w:divBdr>
            <w:top w:val="none" w:sz="0" w:space="0" w:color="auto"/>
            <w:left w:val="none" w:sz="0" w:space="0" w:color="auto"/>
            <w:bottom w:val="none" w:sz="0" w:space="0" w:color="auto"/>
            <w:right w:val="none" w:sz="0" w:space="0" w:color="auto"/>
          </w:divBdr>
        </w:div>
        <w:div w:id="80373622">
          <w:marLeft w:val="907"/>
          <w:marRight w:val="0"/>
          <w:marTop w:val="200"/>
          <w:marBottom w:val="0"/>
          <w:divBdr>
            <w:top w:val="none" w:sz="0" w:space="0" w:color="auto"/>
            <w:left w:val="none" w:sz="0" w:space="0" w:color="auto"/>
            <w:bottom w:val="none" w:sz="0" w:space="0" w:color="auto"/>
            <w:right w:val="none" w:sz="0" w:space="0" w:color="auto"/>
          </w:divBdr>
        </w:div>
      </w:divsChild>
    </w:div>
    <w:div w:id="1296791626">
      <w:bodyDiv w:val="1"/>
      <w:marLeft w:val="0"/>
      <w:marRight w:val="0"/>
      <w:marTop w:val="0"/>
      <w:marBottom w:val="0"/>
      <w:divBdr>
        <w:top w:val="none" w:sz="0" w:space="0" w:color="auto"/>
        <w:left w:val="none" w:sz="0" w:space="0" w:color="auto"/>
        <w:bottom w:val="none" w:sz="0" w:space="0" w:color="auto"/>
        <w:right w:val="none" w:sz="0" w:space="0" w:color="auto"/>
      </w:divBdr>
    </w:div>
    <w:div w:id="1317341352">
      <w:bodyDiv w:val="1"/>
      <w:marLeft w:val="0"/>
      <w:marRight w:val="0"/>
      <w:marTop w:val="0"/>
      <w:marBottom w:val="0"/>
      <w:divBdr>
        <w:top w:val="none" w:sz="0" w:space="0" w:color="auto"/>
        <w:left w:val="none" w:sz="0" w:space="0" w:color="auto"/>
        <w:bottom w:val="none" w:sz="0" w:space="0" w:color="auto"/>
        <w:right w:val="none" w:sz="0" w:space="0" w:color="auto"/>
      </w:divBdr>
      <w:divsChild>
        <w:div w:id="898518203">
          <w:marLeft w:val="360"/>
          <w:marRight w:val="0"/>
          <w:marTop w:val="200"/>
          <w:marBottom w:val="0"/>
          <w:divBdr>
            <w:top w:val="none" w:sz="0" w:space="0" w:color="auto"/>
            <w:left w:val="none" w:sz="0" w:space="0" w:color="auto"/>
            <w:bottom w:val="none" w:sz="0" w:space="0" w:color="auto"/>
            <w:right w:val="none" w:sz="0" w:space="0" w:color="auto"/>
          </w:divBdr>
        </w:div>
        <w:div w:id="2063367084">
          <w:marLeft w:val="360"/>
          <w:marRight w:val="0"/>
          <w:marTop w:val="200"/>
          <w:marBottom w:val="0"/>
          <w:divBdr>
            <w:top w:val="none" w:sz="0" w:space="0" w:color="auto"/>
            <w:left w:val="none" w:sz="0" w:space="0" w:color="auto"/>
            <w:bottom w:val="none" w:sz="0" w:space="0" w:color="auto"/>
            <w:right w:val="none" w:sz="0" w:space="0" w:color="auto"/>
          </w:divBdr>
        </w:div>
        <w:div w:id="303582873">
          <w:marLeft w:val="360"/>
          <w:marRight w:val="0"/>
          <w:marTop w:val="200"/>
          <w:marBottom w:val="0"/>
          <w:divBdr>
            <w:top w:val="none" w:sz="0" w:space="0" w:color="auto"/>
            <w:left w:val="none" w:sz="0" w:space="0" w:color="auto"/>
            <w:bottom w:val="none" w:sz="0" w:space="0" w:color="auto"/>
            <w:right w:val="none" w:sz="0" w:space="0" w:color="auto"/>
          </w:divBdr>
        </w:div>
        <w:div w:id="1834760935">
          <w:marLeft w:val="360"/>
          <w:marRight w:val="0"/>
          <w:marTop w:val="200"/>
          <w:marBottom w:val="0"/>
          <w:divBdr>
            <w:top w:val="none" w:sz="0" w:space="0" w:color="auto"/>
            <w:left w:val="none" w:sz="0" w:space="0" w:color="auto"/>
            <w:bottom w:val="none" w:sz="0" w:space="0" w:color="auto"/>
            <w:right w:val="none" w:sz="0" w:space="0" w:color="auto"/>
          </w:divBdr>
        </w:div>
      </w:divsChild>
    </w:div>
    <w:div w:id="1876036251">
      <w:bodyDiv w:val="1"/>
      <w:marLeft w:val="0"/>
      <w:marRight w:val="0"/>
      <w:marTop w:val="0"/>
      <w:marBottom w:val="0"/>
      <w:divBdr>
        <w:top w:val="none" w:sz="0" w:space="0" w:color="auto"/>
        <w:left w:val="none" w:sz="0" w:space="0" w:color="auto"/>
        <w:bottom w:val="none" w:sz="0" w:space="0" w:color="auto"/>
        <w:right w:val="none" w:sz="0" w:space="0" w:color="auto"/>
      </w:divBdr>
      <w:divsChild>
        <w:div w:id="1055470847">
          <w:marLeft w:val="547"/>
          <w:marRight w:val="0"/>
          <w:marTop w:val="0"/>
          <w:marBottom w:val="0"/>
          <w:divBdr>
            <w:top w:val="none" w:sz="0" w:space="0" w:color="auto"/>
            <w:left w:val="none" w:sz="0" w:space="0" w:color="auto"/>
            <w:bottom w:val="none" w:sz="0" w:space="0" w:color="auto"/>
            <w:right w:val="none" w:sz="0" w:space="0" w:color="auto"/>
          </w:divBdr>
        </w:div>
        <w:div w:id="947857421">
          <w:marLeft w:val="547"/>
          <w:marRight w:val="0"/>
          <w:marTop w:val="0"/>
          <w:marBottom w:val="0"/>
          <w:divBdr>
            <w:top w:val="none" w:sz="0" w:space="0" w:color="auto"/>
            <w:left w:val="none" w:sz="0" w:space="0" w:color="auto"/>
            <w:bottom w:val="none" w:sz="0" w:space="0" w:color="auto"/>
            <w:right w:val="none" w:sz="0" w:space="0" w:color="auto"/>
          </w:divBdr>
        </w:div>
        <w:div w:id="97604136">
          <w:marLeft w:val="547"/>
          <w:marRight w:val="0"/>
          <w:marTop w:val="0"/>
          <w:marBottom w:val="0"/>
          <w:divBdr>
            <w:top w:val="none" w:sz="0" w:space="0" w:color="auto"/>
            <w:left w:val="none" w:sz="0" w:space="0" w:color="auto"/>
            <w:bottom w:val="none" w:sz="0" w:space="0" w:color="auto"/>
            <w:right w:val="none" w:sz="0" w:space="0" w:color="auto"/>
          </w:divBdr>
        </w:div>
      </w:divsChild>
    </w:div>
    <w:div w:id="2000035385">
      <w:bodyDiv w:val="1"/>
      <w:marLeft w:val="0"/>
      <w:marRight w:val="0"/>
      <w:marTop w:val="0"/>
      <w:marBottom w:val="0"/>
      <w:divBdr>
        <w:top w:val="none" w:sz="0" w:space="0" w:color="auto"/>
        <w:left w:val="none" w:sz="0" w:space="0" w:color="auto"/>
        <w:bottom w:val="none" w:sz="0" w:space="0" w:color="auto"/>
        <w:right w:val="none" w:sz="0" w:space="0" w:color="auto"/>
      </w:divBdr>
    </w:div>
    <w:div w:id="204177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F8E6-4745-C946-B34F-B5BB790AA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4541</Words>
  <Characters>25890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Tietie</dc:creator>
  <cp:keywords/>
  <dc:description/>
  <cp:lastModifiedBy>Naomi Tietie</cp:lastModifiedBy>
  <cp:revision>2</cp:revision>
  <cp:lastPrinted>2021-07-10T14:05:00Z</cp:lastPrinted>
  <dcterms:created xsi:type="dcterms:W3CDTF">2021-07-19T16:31:00Z</dcterms:created>
  <dcterms:modified xsi:type="dcterms:W3CDTF">2021-07-19T16:31:00Z</dcterms:modified>
</cp:coreProperties>
</file>